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2195"/>
        <w:gridCol w:w="3588"/>
        <w:gridCol w:w="7694"/>
      </w:tblGrid>
      <w:tr w:rsidR="00844550" w:rsidTr="7A515BD1" w14:paraId="49737E18" w14:textId="77777777">
        <w:trPr>
          <w:trHeight w:val="276"/>
        </w:trPr>
        <w:tc>
          <w:tcPr>
            <w:tcW w:w="7694" w:type="dxa"/>
            <w:gridSpan w:val="3"/>
            <w:shd w:val="clear" w:color="auto" w:fill="B4C6E7" w:themeFill="accent1" w:themeFillTint="66"/>
            <w:tcMar/>
          </w:tcPr>
          <w:p w:rsidR="00844550" w:rsidP="750481E3" w:rsidRDefault="00844550" w14:paraId="71458422" w14:textId="4D85A00E">
            <w:pPr>
              <w:rPr>
                <w:b/>
                <w:bCs/>
                <w:sz w:val="28"/>
                <w:szCs w:val="28"/>
              </w:rPr>
            </w:pPr>
            <w:r w:rsidRPr="750481E3">
              <w:rPr>
                <w:b/>
                <w:bCs/>
                <w:sz w:val="28"/>
                <w:szCs w:val="28"/>
              </w:rPr>
              <w:t>Year group:</w:t>
            </w:r>
            <w:r w:rsidRPr="750481E3" w:rsidR="4106569B">
              <w:rPr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7694" w:type="dxa"/>
            <w:shd w:val="clear" w:color="auto" w:fill="B4C6E7" w:themeFill="accent1" w:themeFillTint="66"/>
            <w:tcMar/>
          </w:tcPr>
          <w:p w:rsidRPr="008D14F8" w:rsidR="00844550" w:rsidP="00013AC2" w:rsidRDefault="00844550" w14:paraId="69DF189D" w14:textId="68ED8BD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Term:</w:t>
            </w:r>
            <w:r w:rsidR="00970F16">
              <w:rPr>
                <w:b/>
                <w:sz w:val="28"/>
                <w:szCs w:val="28"/>
              </w:rPr>
              <w:t xml:space="preserve"> </w:t>
            </w:r>
            <w:r w:rsidR="00013AC2">
              <w:rPr>
                <w:b/>
                <w:sz w:val="28"/>
                <w:szCs w:val="28"/>
              </w:rPr>
              <w:t xml:space="preserve">Spring </w:t>
            </w:r>
            <w:r w:rsidR="009D3BD7">
              <w:rPr>
                <w:b/>
                <w:sz w:val="28"/>
                <w:szCs w:val="28"/>
              </w:rPr>
              <w:t>2</w:t>
            </w:r>
          </w:p>
        </w:tc>
      </w:tr>
      <w:tr w:rsidR="008D14F8" w:rsidTr="7A515BD1" w14:paraId="2E64BAEE" w14:textId="77777777">
        <w:trPr>
          <w:trHeight w:val="276"/>
        </w:trPr>
        <w:tc>
          <w:tcPr>
            <w:tcW w:w="1911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27B6226E" w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Subject</w:t>
            </w:r>
          </w:p>
        </w:tc>
        <w:tc>
          <w:tcPr>
            <w:tcW w:w="2195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C4B332D" w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Strand</w:t>
            </w:r>
          </w:p>
        </w:tc>
        <w:tc>
          <w:tcPr>
            <w:tcW w:w="11282" w:type="dxa"/>
            <w:gridSpan w:val="2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8E7D8E6" w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Unit of work title / Overview</w:t>
            </w:r>
          </w:p>
        </w:tc>
      </w:tr>
      <w:tr w:rsidR="008D14F8" w:rsidTr="7A515BD1" w14:paraId="5872F8D1" w14:textId="77777777">
        <w:trPr>
          <w:trHeight w:val="259"/>
        </w:trPr>
        <w:tc>
          <w:tcPr>
            <w:tcW w:w="1911" w:type="dxa"/>
            <w:vMerge w:val="restart"/>
            <w:shd w:val="clear" w:color="auto" w:fill="FFFF00"/>
            <w:tcMar/>
            <w:vAlign w:val="center"/>
          </w:tcPr>
          <w:p w:rsidRPr="00FF047C" w:rsidR="008D14F8" w:rsidP="008D14F8" w:rsidRDefault="008D14F8" w14:paraId="0A6CB2C4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English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78F0F42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Reading</w:t>
            </w:r>
          </w:p>
        </w:tc>
        <w:tc>
          <w:tcPr>
            <w:tcW w:w="11282" w:type="dxa"/>
            <w:gridSpan w:val="2"/>
            <w:tcMar/>
          </w:tcPr>
          <w:p w:rsidRPr="00506BD7" w:rsidR="004716D9" w:rsidP="269389AE" w:rsidRDefault="00D47BD8" w14:paraId="672A6659" w14:textId="37CA06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Journey</w:t>
            </w:r>
            <w:r w:rsidR="004716D9">
              <w:rPr>
                <w:sz w:val="20"/>
                <w:szCs w:val="20"/>
              </w:rPr>
              <w:t xml:space="preserve"> </w:t>
            </w:r>
          </w:p>
        </w:tc>
      </w:tr>
      <w:tr w:rsidR="008D14F8" w:rsidTr="7A515BD1" w14:paraId="6FFC0775" w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RDefault="008D14F8" w14:paraId="0A37501D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09BAB522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Writing</w:t>
            </w:r>
          </w:p>
        </w:tc>
        <w:tc>
          <w:tcPr>
            <w:tcW w:w="11282" w:type="dxa"/>
            <w:gridSpan w:val="2"/>
            <w:tcMar/>
          </w:tcPr>
          <w:p w:rsidRPr="00087FEB" w:rsidR="00087FEB" w:rsidP="00087FEB" w:rsidRDefault="00087FEB" w14:paraId="09F976BF" w14:textId="77777777">
            <w:pPr>
              <w:rPr>
                <w:sz w:val="20"/>
                <w:szCs w:val="20"/>
              </w:rPr>
            </w:pPr>
            <w:r w:rsidRPr="00087FEB">
              <w:rPr>
                <w:sz w:val="20"/>
                <w:szCs w:val="20"/>
              </w:rPr>
              <w:t>Instructions: Statement of purpose, list of  materials or ingredients, sequential steps.  Direct/imperative language.  Use of adjectives and adverbs limited to giving essential information​</w:t>
            </w:r>
          </w:p>
          <w:p w:rsidRPr="00087FEB" w:rsidR="00087FEB" w:rsidP="00087FEB" w:rsidRDefault="00087FEB" w14:paraId="424D3090" w14:textId="77777777">
            <w:pPr>
              <w:rPr>
                <w:sz w:val="20"/>
                <w:szCs w:val="20"/>
              </w:rPr>
            </w:pPr>
          </w:p>
          <w:p w:rsidRPr="00087FEB" w:rsidR="00087FEB" w:rsidP="00087FEB" w:rsidRDefault="00087FEB" w14:paraId="264CE07A" w14:textId="77777777">
            <w:pPr>
              <w:rPr>
                <w:sz w:val="20"/>
                <w:szCs w:val="20"/>
              </w:rPr>
            </w:pPr>
            <w:r w:rsidRPr="00087FEB">
              <w:rPr>
                <w:sz w:val="20"/>
                <w:szCs w:val="20"/>
              </w:rPr>
              <w:t>Information texts/ Non chronological reports: Write simple information texts incorporating labelled pictures and diagrams, charts, lists as appropriate. Maintain consistency in non-narrative, including purpose and tense.​</w:t>
            </w:r>
          </w:p>
          <w:p w:rsidRPr="00087FEB" w:rsidR="00087FEB" w:rsidP="00087FEB" w:rsidRDefault="00087FEB" w14:paraId="6E4C6BD4" w14:textId="77777777">
            <w:pPr>
              <w:rPr>
                <w:sz w:val="20"/>
                <w:szCs w:val="20"/>
              </w:rPr>
            </w:pPr>
          </w:p>
          <w:p w:rsidRPr="00506BD7" w:rsidR="00AD0975" w:rsidP="00087FEB" w:rsidRDefault="00087FEB" w14:paraId="5DAB6C7B" w14:textId="04D1971C">
            <w:pPr>
              <w:rPr>
                <w:sz w:val="20"/>
                <w:szCs w:val="20"/>
              </w:rPr>
            </w:pPr>
            <w:r w:rsidRPr="00087FEB">
              <w:rPr>
                <w:sz w:val="20"/>
                <w:szCs w:val="20"/>
              </w:rPr>
              <w:t>Recount: Describe incidents from own experience in an audible voice using sequencing words and phrases such as ‘then’, ‘after that’; listen to other’s recounts and ask relevant questions.</w:t>
            </w:r>
          </w:p>
        </w:tc>
      </w:tr>
      <w:tr w:rsidR="008D14F8" w:rsidTr="7A515BD1" w14:paraId="794D4CE4" w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02EB378F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51EDD5D0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Phonics/Spelling</w:t>
            </w:r>
          </w:p>
        </w:tc>
        <w:tc>
          <w:tcPr>
            <w:tcW w:w="11282" w:type="dxa"/>
            <w:gridSpan w:val="2"/>
            <w:tcMar/>
          </w:tcPr>
          <w:p w:rsidRPr="00506BD7" w:rsidR="009B76C9" w:rsidP="008D14F8" w:rsidRDefault="00A9565F" w14:paraId="326775CD" w14:textId="34CD6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Letters &amp; Sounds spelling framework.</w:t>
            </w:r>
          </w:p>
          <w:p w:rsidRPr="00506BD7" w:rsidR="005D668B" w:rsidP="008D14F8" w:rsidRDefault="005D668B" w14:paraId="6A05A809" w14:textId="336BE204">
            <w:pPr>
              <w:rPr>
                <w:sz w:val="20"/>
                <w:szCs w:val="20"/>
              </w:rPr>
            </w:pPr>
            <w:r w:rsidRPr="00506BD7">
              <w:rPr>
                <w:sz w:val="20"/>
                <w:szCs w:val="20"/>
              </w:rPr>
              <w:t xml:space="preserve">I can hear, say and write </w:t>
            </w:r>
            <w:r w:rsidR="00A9565F">
              <w:rPr>
                <w:sz w:val="20"/>
                <w:szCs w:val="20"/>
              </w:rPr>
              <w:t xml:space="preserve">all of the Year 1 CEW and Autumn – </w:t>
            </w:r>
            <w:r w:rsidR="00E627D3">
              <w:rPr>
                <w:sz w:val="20"/>
                <w:szCs w:val="20"/>
              </w:rPr>
              <w:t>Summer 1</w:t>
            </w:r>
            <w:r w:rsidR="00A9565F">
              <w:rPr>
                <w:sz w:val="20"/>
                <w:szCs w:val="20"/>
              </w:rPr>
              <w:t xml:space="preserve"> Year 2 CEW</w:t>
            </w:r>
            <w:r w:rsidRPr="00506BD7" w:rsidR="003C2D76">
              <w:rPr>
                <w:sz w:val="20"/>
                <w:szCs w:val="20"/>
              </w:rPr>
              <w:t xml:space="preserve"> </w:t>
            </w:r>
          </w:p>
        </w:tc>
      </w:tr>
      <w:tr w:rsidR="008D14F8" w:rsidTr="7A515BD1" w14:paraId="4D9A2B0C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5A39BBE3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2304CFAA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Grammar</w:t>
            </w:r>
          </w:p>
        </w:tc>
        <w:tc>
          <w:tcPr>
            <w:tcW w:w="11282" w:type="dxa"/>
            <w:gridSpan w:val="2"/>
            <w:tcMar/>
          </w:tcPr>
          <w:p w:rsidRPr="00E627D3" w:rsidR="00E627D3" w:rsidP="00E627D3" w:rsidRDefault="00E627D3" w14:paraId="68FB6546" w14:textId="77777777">
            <w:pPr>
              <w:textAlignment w:val="baseline"/>
              <w:rPr>
                <w:rFonts w:ascii="Segoe UI" w:hAnsi="Segoe UI" w:eastAsia="Times New Roman" w:cs="Segoe UI"/>
                <w:sz w:val="20"/>
                <w:szCs w:val="20"/>
                <w:lang w:val="en-US" w:eastAsia="en-GB"/>
              </w:rPr>
            </w:pPr>
            <w:r w:rsidRPr="00E627D3"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en-GB"/>
              </w:rPr>
              <w:t>Use coordinating conjunctions to link two main ideas.</w:t>
            </w:r>
            <w:r w:rsidRPr="00E627D3">
              <w:rPr>
                <w:rFonts w:ascii="Calibri" w:hAnsi="Calibri" w:eastAsia="Times New Roman" w:cs="Calibri"/>
                <w:sz w:val="20"/>
                <w:szCs w:val="20"/>
                <w:lang w:val="en-US" w:eastAsia="en-GB"/>
              </w:rPr>
              <w:t>​</w:t>
            </w:r>
          </w:p>
          <w:p w:rsidRPr="00E627D3" w:rsidR="00E627D3" w:rsidP="00E627D3" w:rsidRDefault="00E627D3" w14:paraId="4FD5DE0B" w14:textId="77777777">
            <w:pPr>
              <w:textAlignment w:val="baseline"/>
              <w:rPr>
                <w:rFonts w:ascii="Segoe UI" w:hAnsi="Segoe UI" w:eastAsia="Times New Roman" w:cs="Segoe UI"/>
                <w:sz w:val="20"/>
                <w:szCs w:val="20"/>
                <w:lang w:val="en-US" w:eastAsia="en-GB"/>
              </w:rPr>
            </w:pPr>
            <w:r w:rsidRPr="00E627D3"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en-GB"/>
              </w:rPr>
              <w:t>Use subordinating conjunctions in the middle of sentences.</w:t>
            </w:r>
            <w:r w:rsidRPr="00E627D3">
              <w:rPr>
                <w:rFonts w:ascii="Calibri" w:hAnsi="Calibri" w:eastAsia="Times New Roman" w:cs="Calibri"/>
                <w:sz w:val="20"/>
                <w:szCs w:val="20"/>
                <w:lang w:val="en-US" w:eastAsia="en-GB"/>
              </w:rPr>
              <w:t>​</w:t>
            </w:r>
          </w:p>
          <w:p w:rsidRPr="00E627D3" w:rsidR="00E627D3" w:rsidP="00E627D3" w:rsidRDefault="00E627D3" w14:paraId="4B6A1C6F" w14:textId="77777777">
            <w:pPr>
              <w:textAlignment w:val="baseline"/>
              <w:rPr>
                <w:rFonts w:ascii="Segoe UI" w:hAnsi="Segoe UI" w:eastAsia="Times New Roman" w:cs="Segoe UI"/>
                <w:sz w:val="20"/>
                <w:szCs w:val="20"/>
                <w:lang w:val="en-US" w:eastAsia="en-GB"/>
              </w:rPr>
            </w:pPr>
            <w:r w:rsidRPr="00E627D3"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en-GB"/>
              </w:rPr>
              <w:t>Use noun phrases which inform.</w:t>
            </w:r>
            <w:r w:rsidRPr="00E627D3">
              <w:rPr>
                <w:rFonts w:ascii="Calibri" w:hAnsi="Calibri" w:eastAsia="Times New Roman" w:cs="Calibri"/>
                <w:sz w:val="20"/>
                <w:szCs w:val="20"/>
                <w:lang w:val="en-US" w:eastAsia="en-GB"/>
              </w:rPr>
              <w:t>​</w:t>
            </w:r>
          </w:p>
          <w:p w:rsidRPr="00E627D3" w:rsidR="00E627D3" w:rsidP="00E627D3" w:rsidRDefault="00E627D3" w14:paraId="4427BC35" w14:textId="77777777">
            <w:pPr>
              <w:textAlignment w:val="baseline"/>
              <w:rPr>
                <w:rFonts w:ascii="Segoe UI" w:hAnsi="Segoe UI" w:eastAsia="Times New Roman" w:cs="Segoe UI"/>
                <w:sz w:val="20"/>
                <w:szCs w:val="20"/>
                <w:lang w:val="en-US" w:eastAsia="en-GB"/>
              </w:rPr>
            </w:pPr>
            <w:r w:rsidRPr="00E627D3"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en-GB"/>
              </w:rPr>
              <w:t>Use commas to separate items in a list.</w:t>
            </w:r>
            <w:r w:rsidRPr="00E627D3">
              <w:rPr>
                <w:rFonts w:ascii="Calibri" w:hAnsi="Calibri" w:eastAsia="Times New Roman" w:cs="Calibri"/>
                <w:sz w:val="20"/>
                <w:szCs w:val="20"/>
                <w:lang w:val="en-US" w:eastAsia="en-GB"/>
              </w:rPr>
              <w:t>​</w:t>
            </w:r>
          </w:p>
          <w:p w:rsidRPr="00E627D3" w:rsidR="008D14F8" w:rsidP="00E627D3" w:rsidRDefault="00E627D3" w14:paraId="41C8F396" w14:textId="17128610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val="en-US" w:eastAsia="en-GB"/>
              </w:rPr>
            </w:pPr>
            <w:r w:rsidRPr="00E627D3"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en-GB"/>
              </w:rPr>
              <w:t>Use exclamation sentences where appropriate.</w:t>
            </w:r>
            <w:r w:rsidRPr="00E627D3">
              <w:rPr>
                <w:rFonts w:ascii="Calibri" w:hAnsi="Calibri" w:eastAsia="Times New Roman" w:cs="Calibri"/>
                <w:sz w:val="20"/>
                <w:szCs w:val="20"/>
                <w:lang w:val="en-US" w:eastAsia="en-GB"/>
              </w:rPr>
              <w:t>​</w:t>
            </w:r>
          </w:p>
        </w:tc>
      </w:tr>
      <w:tr w:rsidR="008D14F8" w:rsidTr="7A515BD1" w14:paraId="6E61A6D4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72A3D3EC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11495FD7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Punctuation</w:t>
            </w:r>
          </w:p>
        </w:tc>
        <w:tc>
          <w:tcPr>
            <w:tcW w:w="11282" w:type="dxa"/>
            <w:gridSpan w:val="2"/>
            <w:tcMar/>
          </w:tcPr>
          <w:p w:rsidRPr="00506BD7" w:rsidR="008D14F8" w:rsidP="008D14F8" w:rsidRDefault="00877060" w14:paraId="0D0B940D" w14:textId="0B19244F">
            <w:pPr>
              <w:rPr>
                <w:sz w:val="20"/>
                <w:szCs w:val="20"/>
              </w:rPr>
            </w:pPr>
            <w:r w:rsidRPr="00506BD7">
              <w:rPr>
                <w:sz w:val="20"/>
                <w:szCs w:val="20"/>
              </w:rPr>
              <w:t>Full stops, capital letters and finger spaces</w:t>
            </w:r>
            <w:r w:rsidRPr="00506BD7" w:rsidR="00440896">
              <w:rPr>
                <w:sz w:val="20"/>
                <w:szCs w:val="20"/>
              </w:rPr>
              <w:t>.</w:t>
            </w:r>
            <w:r w:rsidR="00A9565F">
              <w:rPr>
                <w:sz w:val="20"/>
                <w:szCs w:val="20"/>
              </w:rPr>
              <w:t xml:space="preserve"> Question marks and exclamation marks.</w:t>
            </w:r>
            <w:r w:rsidR="00E627D3">
              <w:rPr>
                <w:sz w:val="20"/>
                <w:szCs w:val="20"/>
              </w:rPr>
              <w:t xml:space="preserve"> Apostrophe for possession. </w:t>
            </w:r>
            <w:r w:rsidR="00A9565F">
              <w:rPr>
                <w:sz w:val="20"/>
                <w:szCs w:val="20"/>
              </w:rPr>
              <w:t xml:space="preserve"> </w:t>
            </w:r>
          </w:p>
        </w:tc>
      </w:tr>
      <w:tr w:rsidR="008D14F8" w:rsidTr="7A515BD1" w14:paraId="603C4639" w14:textId="77777777">
        <w:trPr>
          <w:trHeight w:val="259"/>
        </w:trPr>
        <w:tc>
          <w:tcPr>
            <w:tcW w:w="1911" w:type="dxa"/>
            <w:vMerge w:val="restart"/>
            <w:shd w:val="clear" w:color="auto" w:fill="BDD6EE" w:themeFill="accent5" w:themeFillTint="66"/>
            <w:tcMar/>
            <w:vAlign w:val="center"/>
          </w:tcPr>
          <w:p w:rsidRPr="00FF047C" w:rsidR="008D14F8" w:rsidP="008D14F8" w:rsidRDefault="008D14F8" w14:paraId="4640BA28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34EDBBB0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Mental calculations</w:t>
            </w:r>
          </w:p>
        </w:tc>
        <w:tc>
          <w:tcPr>
            <w:tcW w:w="11282" w:type="dxa"/>
            <w:gridSpan w:val="2"/>
            <w:tcMar/>
          </w:tcPr>
          <w:p w:rsidRPr="00506BD7" w:rsidR="008D14F8" w:rsidP="008D14F8" w:rsidRDefault="001906D3" w14:paraId="0E27B00A" w14:textId="3CF3ADD1">
            <w:pPr>
              <w:rPr>
                <w:sz w:val="20"/>
                <w:szCs w:val="20"/>
              </w:rPr>
            </w:pPr>
            <w:r w:rsidRPr="356B7C23" w:rsidR="356B7C23">
              <w:rPr>
                <w:sz w:val="20"/>
                <w:szCs w:val="20"/>
              </w:rPr>
              <w:t xml:space="preserve">2x, 5x and 10x tables. </w:t>
            </w:r>
          </w:p>
        </w:tc>
      </w:tr>
      <w:tr w:rsidR="008D14F8" w:rsidTr="7A515BD1" w14:paraId="4FE9BBDA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60061E4C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190DC9E8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Written calculations</w:t>
            </w:r>
          </w:p>
        </w:tc>
        <w:tc>
          <w:tcPr>
            <w:tcW w:w="11282" w:type="dxa"/>
            <w:gridSpan w:val="2"/>
            <w:tcMar/>
          </w:tcPr>
          <w:p w:rsidRPr="00506BD7" w:rsidR="008D14F8" w:rsidP="008D14F8" w:rsidRDefault="001906D3" w14:paraId="44EAFD9C" w14:textId="7E657BEB">
            <w:pPr>
              <w:rPr>
                <w:sz w:val="20"/>
                <w:szCs w:val="20"/>
              </w:rPr>
            </w:pPr>
            <w:r w:rsidRPr="356B7C23" w:rsidR="001906D3">
              <w:rPr>
                <w:sz w:val="20"/>
                <w:szCs w:val="20"/>
              </w:rPr>
              <w:t xml:space="preserve">Formal written method for addition and subtraction. Reflecting on prior learning. </w:t>
            </w:r>
          </w:p>
        </w:tc>
      </w:tr>
      <w:tr w:rsidR="001906D3" w:rsidTr="7A515BD1" w14:paraId="4066B69A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1906D3" w:rsidP="001906D3" w:rsidRDefault="001906D3" w14:paraId="4B94D5A5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70495830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Units of work</w:t>
            </w:r>
          </w:p>
        </w:tc>
        <w:tc>
          <w:tcPr>
            <w:tcW w:w="11282" w:type="dxa"/>
            <w:gridSpan w:val="2"/>
            <w:tcMar/>
          </w:tcPr>
          <w:p w:rsidRPr="00506BD7" w:rsidR="001906D3" w:rsidP="001906D3" w:rsidRDefault="001906D3" w14:paraId="3DEEC669" w14:textId="133266B8">
            <w:pPr>
              <w:rPr>
                <w:sz w:val="20"/>
                <w:szCs w:val="20"/>
              </w:rPr>
            </w:pPr>
            <w:r w:rsidRPr="356B7C23" w:rsidR="356B7C23">
              <w:rPr>
                <w:sz w:val="20"/>
                <w:szCs w:val="20"/>
              </w:rPr>
              <w:t xml:space="preserve">2D and 3D shapes; faces, edges and vertices. Measurement – length and height. </w:t>
            </w:r>
          </w:p>
        </w:tc>
      </w:tr>
      <w:tr w:rsidR="001906D3" w:rsidTr="7A515BD1" w14:paraId="2FB5367B" w14:textId="77777777">
        <w:trPr>
          <w:trHeight w:val="259"/>
        </w:trPr>
        <w:tc>
          <w:tcPr>
            <w:tcW w:w="1911" w:type="dxa"/>
            <w:vMerge w:val="restart"/>
            <w:shd w:val="clear" w:color="auto" w:fill="FFC000" w:themeFill="accent4"/>
            <w:tcMar/>
            <w:vAlign w:val="center"/>
          </w:tcPr>
          <w:p w:rsidRPr="00FF047C" w:rsidR="001906D3" w:rsidP="001906D3" w:rsidRDefault="001906D3" w14:paraId="3E63FE78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Science</w:t>
            </w: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06330A1B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Working scientifically</w:t>
            </w:r>
          </w:p>
        </w:tc>
        <w:tc>
          <w:tcPr>
            <w:tcW w:w="11282" w:type="dxa"/>
            <w:gridSpan w:val="2"/>
            <w:tcMar/>
          </w:tcPr>
          <w:p w:rsidRPr="00506BD7" w:rsidR="001906D3" w:rsidP="001906D3" w:rsidRDefault="001906D3" w14:paraId="3656B9AB" w14:textId="78085B8B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6B7C23" w:rsidR="356B7C23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Identifying and classifying. </w:t>
            </w:r>
          </w:p>
        </w:tc>
      </w:tr>
      <w:tr w:rsidR="001906D3" w:rsidTr="7A515BD1" w14:paraId="2063FEB3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1906D3" w:rsidP="001906D3" w:rsidRDefault="001906D3" w14:paraId="45FB0818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20F3EB77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Units of work</w:t>
            </w:r>
          </w:p>
        </w:tc>
        <w:tc>
          <w:tcPr>
            <w:tcW w:w="11282" w:type="dxa"/>
            <w:gridSpan w:val="2"/>
            <w:tcMar/>
          </w:tcPr>
          <w:p w:rsidRPr="00506BD7" w:rsidR="001906D3" w:rsidP="356B7C23" w:rsidRDefault="001906D3" w14:paraId="049F31CB" w14:textId="47BB6E3E">
            <w:pPr>
              <w:pStyle w:val="Normal"/>
              <w:rPr>
                <w:sz w:val="20"/>
                <w:szCs w:val="20"/>
              </w:rPr>
            </w:pPr>
            <w:r w:rsidRPr="356B7C23" w:rsidR="356B7C23">
              <w:rPr>
                <w:sz w:val="20"/>
                <w:szCs w:val="20"/>
              </w:rPr>
              <w:t>Plants as living things. O</w:t>
            </w:r>
            <w:r w:rsidRPr="356B7C23" w:rsidR="356B7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 xml:space="preserve">bserve and describe how seeds and bulbs grow into mature plants. </w:t>
            </w:r>
            <w:r>
              <w:br/>
            </w:r>
            <w:r w:rsidRPr="356B7C23" w:rsidR="356B7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Find out and describe how plants need water, light and a suitable temperature to grow and stay healthy.</w:t>
            </w:r>
          </w:p>
        </w:tc>
      </w:tr>
      <w:tr w:rsidR="001906D3" w:rsidTr="7A515BD1" w14:paraId="44698364" w14:textId="77777777">
        <w:trPr>
          <w:trHeight w:val="386"/>
        </w:trPr>
        <w:tc>
          <w:tcPr>
            <w:tcW w:w="1911" w:type="dxa"/>
            <w:shd w:val="clear" w:color="auto" w:fill="FF0000"/>
            <w:tcMar/>
            <w:vAlign w:val="center"/>
          </w:tcPr>
          <w:p w:rsidRPr="00FF047C" w:rsidR="001906D3" w:rsidP="001906D3" w:rsidRDefault="001906D3" w14:paraId="3665B28C" w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Spanish</w:t>
            </w: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49AF294B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Units of work</w:t>
            </w:r>
          </w:p>
        </w:tc>
        <w:tc>
          <w:tcPr>
            <w:tcW w:w="11282" w:type="dxa"/>
            <w:gridSpan w:val="2"/>
            <w:tcMar/>
          </w:tcPr>
          <w:p w:rsidRPr="00506BD7" w:rsidR="001906D3" w:rsidP="001906D3" w:rsidRDefault="001906D3" w14:paraId="53128261" w14:textId="609BC850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</w:tc>
      </w:tr>
      <w:tr w:rsidR="001906D3" w:rsidTr="7A515BD1" w14:paraId="0BC9ECAF" w14:textId="77777777">
        <w:trPr>
          <w:trHeight w:val="546"/>
        </w:trPr>
        <w:tc>
          <w:tcPr>
            <w:tcW w:w="1911" w:type="dxa"/>
            <w:shd w:val="clear" w:color="auto" w:fill="70AD47" w:themeFill="accent6"/>
            <w:tcMar/>
            <w:vAlign w:val="center"/>
          </w:tcPr>
          <w:p w:rsidRPr="00FF047C" w:rsidR="001906D3" w:rsidP="001906D3" w:rsidRDefault="001906D3" w14:paraId="68FD15C1" w14:textId="69569AB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History</w:t>
            </w: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5DFFA506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Units of work</w:t>
            </w:r>
          </w:p>
        </w:tc>
        <w:tc>
          <w:tcPr>
            <w:tcW w:w="11282" w:type="dxa"/>
            <w:gridSpan w:val="2"/>
            <w:tcMar/>
          </w:tcPr>
          <w:p w:rsidR="001906D3" w:rsidP="001906D3" w:rsidRDefault="001906D3" w14:paraId="58622C10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Holidays in the past.</w:t>
            </w:r>
          </w:p>
          <w:p w:rsidRPr="00506BD7" w:rsidR="001906D3" w:rsidP="001906D3" w:rsidRDefault="001906D3" w14:paraId="62486C05" w14:textId="4CAE7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two have been looking at how the invention of the railway transformed holiday destinations in the United Kingdom.</w:t>
            </w:r>
            <w:r w:rsidRPr="00506BD7">
              <w:rPr>
                <w:sz w:val="20"/>
                <w:szCs w:val="20"/>
              </w:rPr>
              <w:t xml:space="preserve"> </w:t>
            </w:r>
          </w:p>
        </w:tc>
      </w:tr>
      <w:tr w:rsidR="001906D3" w:rsidTr="7A515BD1" w14:paraId="13430990" w14:textId="77777777">
        <w:trPr>
          <w:trHeight w:val="259"/>
        </w:trPr>
        <w:tc>
          <w:tcPr>
            <w:tcW w:w="1911" w:type="dxa"/>
            <w:vMerge w:val="restart"/>
            <w:shd w:val="clear" w:color="auto" w:fill="F4B083" w:themeFill="accent2" w:themeFillTint="99"/>
            <w:tcMar/>
            <w:vAlign w:val="center"/>
          </w:tcPr>
          <w:p w:rsidRPr="00FF047C" w:rsidR="001906D3" w:rsidP="001906D3" w:rsidRDefault="001906D3" w14:paraId="2580F490" w14:textId="3F03C88F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Art</w:t>
            </w:r>
            <w:r>
              <w:rPr>
                <w:b/>
                <w:sz w:val="28"/>
                <w:szCs w:val="28"/>
              </w:rPr>
              <w:t>/D.T.</w:t>
            </w: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4382011B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Artist</w:t>
            </w:r>
          </w:p>
        </w:tc>
        <w:tc>
          <w:tcPr>
            <w:tcW w:w="11282" w:type="dxa"/>
            <w:gridSpan w:val="2"/>
            <w:tcMar/>
          </w:tcPr>
          <w:p w:rsidRPr="00506BD7" w:rsidR="001906D3" w:rsidP="001906D3" w:rsidRDefault="001906D3" w14:paraId="4101652C" w14:textId="232AC37C">
            <w:pPr>
              <w:rPr>
                <w:sz w:val="20"/>
                <w:szCs w:val="20"/>
              </w:rPr>
            </w:pPr>
            <w:r w:rsidRPr="7A515BD1" w:rsidR="7A515BD1">
              <w:rPr>
                <w:sz w:val="20"/>
                <w:szCs w:val="20"/>
              </w:rPr>
              <w:t>DT</w:t>
            </w:r>
          </w:p>
        </w:tc>
      </w:tr>
      <w:tr w:rsidR="001906D3" w:rsidTr="7A515BD1" w14:paraId="4D269DC1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1906D3" w:rsidP="001906D3" w:rsidRDefault="001906D3" w14:paraId="4B99056E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471AFA88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Units of work</w:t>
            </w:r>
          </w:p>
        </w:tc>
        <w:tc>
          <w:tcPr>
            <w:tcW w:w="11282" w:type="dxa"/>
            <w:gridSpan w:val="2"/>
            <w:tcMar/>
          </w:tcPr>
          <w:p w:rsidRPr="00506BD7" w:rsidR="001906D3" w:rsidP="001906D3" w:rsidRDefault="001906D3" w14:paraId="1299C43A" w14:textId="2BB1D4E3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US"/>
              </w:rPr>
            </w:pPr>
            <w:r w:rsidRPr="7A515BD1" w:rsidR="7A515BD1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US"/>
              </w:rPr>
              <w:t>Children will learn about and explore pivots, levers and linkages before designing and making a monster which moves with a linkage mechanism.</w:t>
            </w:r>
          </w:p>
        </w:tc>
      </w:tr>
      <w:tr w:rsidR="001906D3" w:rsidTr="7A515BD1" w14:paraId="3A128EEC" w14:textId="77777777">
        <w:trPr>
          <w:trHeight w:val="259"/>
        </w:trPr>
        <w:tc>
          <w:tcPr>
            <w:tcW w:w="1911" w:type="dxa"/>
            <w:vMerge w:val="restart"/>
            <w:shd w:val="clear" w:color="auto" w:fill="7030A0"/>
            <w:tcMar/>
            <w:vAlign w:val="center"/>
          </w:tcPr>
          <w:p w:rsidRPr="00FF047C" w:rsidR="001906D3" w:rsidP="001906D3" w:rsidRDefault="001906D3" w14:paraId="728D4790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Music</w:t>
            </w: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78F393FA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Musician</w:t>
            </w:r>
          </w:p>
        </w:tc>
        <w:tc>
          <w:tcPr>
            <w:tcW w:w="11282" w:type="dxa"/>
            <w:gridSpan w:val="2"/>
            <w:tcMar/>
          </w:tcPr>
          <w:p w:rsidRPr="00506BD7" w:rsidR="001906D3" w:rsidP="001906D3" w:rsidRDefault="001906D3" w14:paraId="4DDBEF00" w14:textId="4CFC6E91">
            <w:pPr>
              <w:rPr>
                <w:sz w:val="20"/>
                <w:szCs w:val="20"/>
              </w:rPr>
            </w:pPr>
            <w:r w:rsidRPr="356B7C23" w:rsidR="356B7C23">
              <w:rPr>
                <w:sz w:val="20"/>
                <w:szCs w:val="20"/>
              </w:rPr>
              <w:t xml:space="preserve">Vivaldi – Four Seasons </w:t>
            </w:r>
          </w:p>
        </w:tc>
      </w:tr>
      <w:tr w:rsidR="001906D3" w:rsidTr="7A515BD1" w14:paraId="089BD2E3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1906D3" w:rsidP="001906D3" w:rsidRDefault="001906D3" w14:paraId="3461D779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6F846691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Units of work</w:t>
            </w:r>
          </w:p>
        </w:tc>
        <w:tc>
          <w:tcPr>
            <w:tcW w:w="11282" w:type="dxa"/>
            <w:gridSpan w:val="2"/>
            <w:tcMar/>
          </w:tcPr>
          <w:p w:rsidRPr="00506BD7" w:rsidR="001906D3" w:rsidP="356B7C23" w:rsidRDefault="001906D3" w14:paraId="3CF2D8B6" w14:textId="5A7FE1A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19"/>
                <w:szCs w:val="19"/>
                <w:lang w:val="en-GB"/>
              </w:rPr>
            </w:pPr>
            <w:r w:rsidRPr="356B7C23" w:rsidR="356B7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19"/>
                <w:szCs w:val="19"/>
                <w:lang w:val="en-GB"/>
              </w:rPr>
              <w:t xml:space="preserve">Create musical sound effects and understand the difference between rhythm and </w:t>
            </w:r>
            <w:r w:rsidRPr="356B7C23" w:rsidR="356B7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19"/>
                <w:szCs w:val="19"/>
                <w:lang w:val="en-GB"/>
              </w:rPr>
              <w:t>pitch patterns</w:t>
            </w:r>
            <w:r w:rsidRPr="356B7C23" w:rsidR="356B7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19"/>
                <w:szCs w:val="19"/>
                <w:lang w:val="en-GB"/>
              </w:rPr>
              <w:t>.</w:t>
            </w:r>
          </w:p>
        </w:tc>
      </w:tr>
      <w:tr w:rsidR="001906D3" w:rsidTr="7A515BD1" w14:paraId="2D6AA2F4" w14:textId="77777777">
        <w:trPr>
          <w:trHeight w:val="584"/>
        </w:trPr>
        <w:tc>
          <w:tcPr>
            <w:tcW w:w="1911" w:type="dxa"/>
            <w:shd w:val="clear" w:color="auto" w:fill="AEAAAA" w:themeFill="background2" w:themeFillShade="BF"/>
            <w:tcMar/>
            <w:vAlign w:val="center"/>
          </w:tcPr>
          <w:p w:rsidRPr="00FF047C" w:rsidR="001906D3" w:rsidP="001906D3" w:rsidRDefault="001906D3" w14:paraId="0917B7DE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RE</w:t>
            </w: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12E0A357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Units of work</w:t>
            </w:r>
          </w:p>
        </w:tc>
        <w:tc>
          <w:tcPr>
            <w:tcW w:w="11282" w:type="dxa"/>
            <w:gridSpan w:val="2"/>
            <w:tcMar/>
          </w:tcPr>
          <w:p w:rsidRPr="00506BD7" w:rsidR="001906D3" w:rsidP="001906D3" w:rsidRDefault="00E627D3" w14:paraId="0FB78278" w14:textId="2C8C423C">
            <w:pPr>
              <w:pStyle w:val="paragraph"/>
              <w:textAlignment w:val="baseline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>
              <w:rPr>
                <w:rFonts w:eastAsia="Calibri" w:asciiTheme="minorHAnsi" w:hAnsiTheme="minorHAnsi" w:cstheme="minorHAnsi"/>
                <w:sz w:val="20"/>
                <w:szCs w:val="20"/>
              </w:rPr>
              <w:t>What did Jesus teach us and how did he live?</w:t>
            </w:r>
          </w:p>
        </w:tc>
      </w:tr>
      <w:tr w:rsidR="001906D3" w:rsidTr="7A515BD1" w14:paraId="0D1C45F7" w14:textId="77777777">
        <w:trPr>
          <w:trHeight w:val="695"/>
        </w:trPr>
        <w:tc>
          <w:tcPr>
            <w:tcW w:w="1911" w:type="dxa"/>
            <w:shd w:val="clear" w:color="auto" w:fill="DC7CCA"/>
            <w:tcMar/>
            <w:vAlign w:val="center"/>
          </w:tcPr>
          <w:p w:rsidRPr="00FF047C" w:rsidR="001906D3" w:rsidP="001906D3" w:rsidRDefault="001906D3" w14:paraId="477C4AFF" w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Computing</w:t>
            </w: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1CE97E62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Units of work</w:t>
            </w:r>
          </w:p>
        </w:tc>
        <w:tc>
          <w:tcPr>
            <w:tcW w:w="11282" w:type="dxa"/>
            <w:gridSpan w:val="2"/>
            <w:tcMar/>
          </w:tcPr>
          <w:p w:rsidRPr="00506BD7" w:rsidR="001906D3" w:rsidP="7A515BD1" w:rsidRDefault="001906D3" w14:paraId="1FC39945" w14:textId="5720E157">
            <w:pPr>
              <w:pStyle w:val="Normal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/>
                <w:sz w:val="19"/>
                <w:szCs w:val="19"/>
                <w:u w:val="none"/>
                <w:lang w:val="en-US"/>
              </w:rPr>
            </w:pPr>
            <w:r w:rsidRPr="7A515BD1" w:rsidR="001906D3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US"/>
              </w:rPr>
              <w:t>Hour of Code Course B:</w:t>
            </w:r>
            <w:r w:rsidRPr="7A515BD1" w:rsidR="7A515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US"/>
              </w:rPr>
              <w:t xml:space="preserve"> Focus on creating sequential algorithms and the debugging process.</w:t>
            </w:r>
          </w:p>
        </w:tc>
      </w:tr>
      <w:tr w:rsidR="001906D3" w:rsidTr="7A515BD1" w14:paraId="591CA1FE" w14:textId="77777777">
        <w:trPr>
          <w:trHeight w:val="544"/>
        </w:trPr>
        <w:tc>
          <w:tcPr>
            <w:tcW w:w="1911" w:type="dxa"/>
            <w:shd w:val="clear" w:color="auto" w:fill="4923ED"/>
            <w:tcMar/>
            <w:vAlign w:val="center"/>
          </w:tcPr>
          <w:p w:rsidRPr="00FF047C" w:rsidR="001906D3" w:rsidP="001906D3" w:rsidRDefault="001906D3" w14:paraId="4EA36025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PE</w:t>
            </w: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6015BFB4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Units of work</w:t>
            </w:r>
          </w:p>
        </w:tc>
        <w:tc>
          <w:tcPr>
            <w:tcW w:w="11282" w:type="dxa"/>
            <w:gridSpan w:val="2"/>
            <w:tcMar/>
          </w:tcPr>
          <w:p w:rsidRPr="00506BD7" w:rsidR="001906D3" w:rsidP="001906D3" w:rsidRDefault="001906D3" w14:paraId="0562CB0E" w14:textId="447D75A4">
            <w:pPr>
              <w:rPr>
                <w:sz w:val="20"/>
                <w:szCs w:val="20"/>
              </w:rPr>
            </w:pPr>
            <w:r w:rsidRPr="00506BD7">
              <w:rPr>
                <w:sz w:val="20"/>
                <w:szCs w:val="20"/>
              </w:rPr>
              <w:t>Dance</w:t>
            </w:r>
            <w:r>
              <w:rPr>
                <w:sz w:val="20"/>
                <w:szCs w:val="20"/>
              </w:rPr>
              <w:t xml:space="preserve">. Year two have been learning their own routine to ‘ The lion sleeps tonight’ using tableau. </w:t>
            </w:r>
          </w:p>
        </w:tc>
      </w:tr>
      <w:tr w:rsidR="001906D3" w:rsidTr="7A515BD1" w14:paraId="0E3A7170" w14:textId="77777777">
        <w:trPr>
          <w:trHeight w:val="566"/>
        </w:trPr>
        <w:tc>
          <w:tcPr>
            <w:tcW w:w="1911" w:type="dxa"/>
            <w:shd w:val="clear" w:color="auto" w:fill="23ED3B"/>
            <w:tcMar/>
            <w:vAlign w:val="center"/>
          </w:tcPr>
          <w:p w:rsidRPr="00FF047C" w:rsidR="001906D3" w:rsidP="001906D3" w:rsidRDefault="001906D3" w14:paraId="1EE948F5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lastRenderedPageBreak/>
              <w:t>PSHE</w:t>
            </w:r>
          </w:p>
        </w:tc>
        <w:tc>
          <w:tcPr>
            <w:tcW w:w="2195" w:type="dxa"/>
            <w:tcMar/>
            <w:vAlign w:val="center"/>
          </w:tcPr>
          <w:p w:rsidRPr="00FF047C" w:rsidR="001906D3" w:rsidP="001906D3" w:rsidRDefault="001906D3" w14:paraId="5ADFCA48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Units of work</w:t>
            </w:r>
          </w:p>
        </w:tc>
        <w:tc>
          <w:tcPr>
            <w:tcW w:w="11282" w:type="dxa"/>
            <w:gridSpan w:val="2"/>
            <w:tcMar/>
          </w:tcPr>
          <w:p w:rsidR="001906D3" w:rsidP="001906D3" w:rsidRDefault="00E627D3" w14:paraId="769E318D" w14:textId="50F55BEF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US"/>
              </w:rPr>
              <w:t>Belonging to a community. Money and work.</w:t>
            </w:r>
          </w:p>
          <w:p w:rsidRPr="00506BD7" w:rsidR="00E627D3" w:rsidP="001906D3" w:rsidRDefault="00E627D3" w14:paraId="34CE0A41" w14:textId="67A7C8AA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This term, Year Two will be looking at what it means to be part of a community and how we can play our part. They will then be learning about </w:t>
            </w:r>
            <w:r w:rsidR="009C3B53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money, including: how to keep money safe, how to save money, how to earn money and different ways you can accumulate wealth.</w:t>
            </w:r>
          </w:p>
        </w:tc>
      </w:tr>
    </w:tbl>
    <w:p w:rsidR="00FF047C" w:rsidRDefault="00FF047C" w14:paraId="62EBF3C5" w14:textId="77777777"/>
    <w:p w:rsidR="00116F68" w:rsidRDefault="00116F68" w14:paraId="6D98A12B" w14:textId="77777777"/>
    <w:sectPr w:rsidR="00116F68" w:rsidSect="008D14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AC73AB"/>
    <w:multiLevelType w:val="hybridMultilevel"/>
    <w:tmpl w:val="4B3E02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9913668"/>
    <w:multiLevelType w:val="hybridMultilevel"/>
    <w:tmpl w:val="ED0EBEE8"/>
    <w:lvl w:ilvl="0" w:tplc="5C6871D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17279307">
    <w:abstractNumId w:val="0"/>
  </w:num>
  <w:num w:numId="2" w16cid:durableId="280496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lang="en-US" w:vendorID="64" w:dllVersion="0" w:nlCheck="1" w:checkStyle="0" w:appName="MSWord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4F8"/>
    <w:rsid w:val="00013AC2"/>
    <w:rsid w:val="00087FEB"/>
    <w:rsid w:val="00116F68"/>
    <w:rsid w:val="0013465B"/>
    <w:rsid w:val="001906D3"/>
    <w:rsid w:val="001F5CD0"/>
    <w:rsid w:val="00256FBC"/>
    <w:rsid w:val="0028328A"/>
    <w:rsid w:val="002E2B0E"/>
    <w:rsid w:val="003335F4"/>
    <w:rsid w:val="003C2D76"/>
    <w:rsid w:val="00405A75"/>
    <w:rsid w:val="00440896"/>
    <w:rsid w:val="004561BB"/>
    <w:rsid w:val="004716D9"/>
    <w:rsid w:val="004D6581"/>
    <w:rsid w:val="00506BD7"/>
    <w:rsid w:val="00516005"/>
    <w:rsid w:val="005D668B"/>
    <w:rsid w:val="006D22BB"/>
    <w:rsid w:val="006F4A70"/>
    <w:rsid w:val="00844550"/>
    <w:rsid w:val="00877060"/>
    <w:rsid w:val="00881BEA"/>
    <w:rsid w:val="008A530D"/>
    <w:rsid w:val="008D14F8"/>
    <w:rsid w:val="008E0BD7"/>
    <w:rsid w:val="0091571F"/>
    <w:rsid w:val="00970F16"/>
    <w:rsid w:val="009B76C9"/>
    <w:rsid w:val="009C3B53"/>
    <w:rsid w:val="009D01C3"/>
    <w:rsid w:val="009D3BD7"/>
    <w:rsid w:val="009E562E"/>
    <w:rsid w:val="00A14C75"/>
    <w:rsid w:val="00A309CD"/>
    <w:rsid w:val="00A9565F"/>
    <w:rsid w:val="00AD0975"/>
    <w:rsid w:val="00BB3673"/>
    <w:rsid w:val="00BB6500"/>
    <w:rsid w:val="00C36E0D"/>
    <w:rsid w:val="00C50547"/>
    <w:rsid w:val="00C73968"/>
    <w:rsid w:val="00CE21A4"/>
    <w:rsid w:val="00D43F20"/>
    <w:rsid w:val="00D47BD8"/>
    <w:rsid w:val="00DB6AC4"/>
    <w:rsid w:val="00DE3BE9"/>
    <w:rsid w:val="00E33127"/>
    <w:rsid w:val="00E4735B"/>
    <w:rsid w:val="00E627D3"/>
    <w:rsid w:val="00FE589C"/>
    <w:rsid w:val="00FF047C"/>
    <w:rsid w:val="0AEC559F"/>
    <w:rsid w:val="0B32E2FD"/>
    <w:rsid w:val="0D6C5AE5"/>
    <w:rsid w:val="0FF5099E"/>
    <w:rsid w:val="107E3472"/>
    <w:rsid w:val="1338AD98"/>
    <w:rsid w:val="1762F43F"/>
    <w:rsid w:val="1762F43F"/>
    <w:rsid w:val="1F6F2332"/>
    <w:rsid w:val="269389AE"/>
    <w:rsid w:val="2A91185F"/>
    <w:rsid w:val="2D18DA4A"/>
    <w:rsid w:val="2F601B67"/>
    <w:rsid w:val="327135EC"/>
    <w:rsid w:val="340D064D"/>
    <w:rsid w:val="356B7C23"/>
    <w:rsid w:val="364E6390"/>
    <w:rsid w:val="3736703E"/>
    <w:rsid w:val="38E07770"/>
    <w:rsid w:val="3B969101"/>
    <w:rsid w:val="3E097C8D"/>
    <w:rsid w:val="4106569B"/>
    <w:rsid w:val="44AF8E9C"/>
    <w:rsid w:val="47CD069B"/>
    <w:rsid w:val="47CD069B"/>
    <w:rsid w:val="4B27282F"/>
    <w:rsid w:val="4EA4A6F3"/>
    <w:rsid w:val="50F07248"/>
    <w:rsid w:val="50F29656"/>
    <w:rsid w:val="52F4942F"/>
    <w:rsid w:val="5ED76D3D"/>
    <w:rsid w:val="63A38746"/>
    <w:rsid w:val="678B22FC"/>
    <w:rsid w:val="67CDE210"/>
    <w:rsid w:val="698FE6F1"/>
    <w:rsid w:val="70FF9D50"/>
    <w:rsid w:val="7209DAE3"/>
    <w:rsid w:val="750481E3"/>
    <w:rsid w:val="761ADFE1"/>
    <w:rsid w:val="79BAAA29"/>
    <w:rsid w:val="7A515BD1"/>
    <w:rsid w:val="7E2DC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4043F"/>
  <w15:chartTrackingRefBased/>
  <w15:docId w15:val="{C59878F4-5A51-4638-A068-FB79A376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4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D14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14F8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D14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14F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D14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14F8"/>
    <w:rPr>
      <w:rFonts w:ascii="Segoe UI" w:hAnsi="Segoe UI" w:cs="Segoe UI"/>
      <w:sz w:val="18"/>
      <w:szCs w:val="18"/>
    </w:rPr>
  </w:style>
  <w:style w:type="paragraph" w:styleId="paragraph" w:customStyle="1">
    <w:name w:val="paragraph"/>
    <w:basedOn w:val="Normal"/>
    <w:rsid w:val="00970F1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70F16"/>
  </w:style>
  <w:style w:type="character" w:styleId="eop" w:customStyle="1">
    <w:name w:val="eop"/>
    <w:basedOn w:val="DefaultParagraphFont"/>
    <w:rsid w:val="00970F16"/>
  </w:style>
  <w:style w:type="paragraph" w:styleId="ListParagraph">
    <w:name w:val="List Paragraph"/>
    <w:basedOn w:val="Normal"/>
    <w:uiPriority w:val="34"/>
    <w:qFormat/>
    <w:rsid w:val="008E0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8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2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018B0A100514486AC4B94BBC21F37" ma:contentTypeVersion="16" ma:contentTypeDescription="Create a new document." ma:contentTypeScope="" ma:versionID="57124d38305614ffac2dbec37bc1aeaf">
  <xsd:schema xmlns:xsd="http://www.w3.org/2001/XMLSchema" xmlns:xs="http://www.w3.org/2001/XMLSchema" xmlns:p="http://schemas.microsoft.com/office/2006/metadata/properties" xmlns:ns2="65eaec10-ce75-421f-a70b-ac235f1305f4" xmlns:ns3="46644060-4efd-412f-8e83-8dd474987128" targetNamespace="http://schemas.microsoft.com/office/2006/metadata/properties" ma:root="true" ma:fieldsID="ab793c929f1e813eac504e4252848e22" ns2:_="" ns3:_="">
    <xsd:import namespace="65eaec10-ce75-421f-a70b-ac235f1305f4"/>
    <xsd:import namespace="46644060-4efd-412f-8e83-8dd47498712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aec10-ce75-421f-a70b-ac235f1305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fb5d1-d5c9-4265-b91d-db750dbfb5dc}" ma:internalName="TaxCatchAll" ma:showField="CatchAllData" ma:web="65eaec10-ce75-421f-a70b-ac235f130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4060-4efd-412f-8e83-8dd474987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f99387-d738-47a8-a74e-ff7af2cd7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5eaec10-ce75-421f-a70b-ac235f1305f4">
      <UserInfo>
        <DisplayName>Harriet Heald</DisplayName>
        <AccountId>21</AccountId>
        <AccountType/>
      </UserInfo>
      <UserInfo>
        <DisplayName>Miranda Reynard</DisplayName>
        <AccountId>38</AccountId>
        <AccountType/>
      </UserInfo>
      <UserInfo>
        <DisplayName>Chelsea Parker</DisplayName>
        <AccountId>68</AccountId>
        <AccountType/>
      </UserInfo>
      <UserInfo>
        <DisplayName>Rachel Gregson</DisplayName>
        <AccountId>36</AccountId>
        <AccountType/>
      </UserInfo>
    </SharedWithUsers>
    <TaxCatchAll xmlns="65eaec10-ce75-421f-a70b-ac235f1305f4" xsi:nil="true"/>
    <lcf76f155ced4ddcb4097134ff3c332f xmlns="46644060-4efd-412f-8e83-8dd4749871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D47D83A-94B9-472E-A2CD-F58C03C4D3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472C8B-0C9D-420E-BF1F-3243013E8AE6}"/>
</file>

<file path=customXml/itemProps3.xml><?xml version="1.0" encoding="utf-8"?>
<ds:datastoreItem xmlns:ds="http://schemas.openxmlformats.org/officeDocument/2006/customXml" ds:itemID="{76401B6D-D2A6-4094-B621-ED1B44D89BA9}">
  <ds:schemaRefs>
    <ds:schemaRef ds:uri="http://schemas.microsoft.com/office/2006/metadata/properties"/>
    <ds:schemaRef ds:uri="http://schemas.microsoft.com/office/infopath/2007/PartnerControls"/>
    <ds:schemaRef ds:uri="65eaec10-ce75-421f-a70b-ac235f1305f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Colbourn</dc:creator>
  <cp:keywords/>
  <dc:description/>
  <cp:lastModifiedBy>Harriet Heald</cp:lastModifiedBy>
  <cp:revision>6</cp:revision>
  <cp:lastPrinted>2021-11-16T14:51:00Z</cp:lastPrinted>
  <dcterms:created xsi:type="dcterms:W3CDTF">2022-03-23T16:02:00Z</dcterms:created>
  <dcterms:modified xsi:type="dcterms:W3CDTF">2022-04-20T14:34:05Z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0x010100334018B0A100514486AC4B94BBC21F37</vt:lpwstr>
  </property>
  <property fmtid="{D5CDD505-2E9C-101B-9397-08002B2CF9AE}" pid="3" name="Order">
    <vt:r8>209100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