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591461E0" w:rsidP="50B5D624" w:rsidRDefault="591461E0" w14:paraId="4089BB6D" w14:textId="349A11DB">
      <w:pPr>
        <w:jc w:val="center"/>
        <w:rPr>
          <w:b/>
          <w:bCs/>
          <w:u w:val="single"/>
        </w:rPr>
      </w:pPr>
      <w:r w:rsidRPr="50B5D624">
        <w:rPr>
          <w:b/>
          <w:bCs/>
          <w:u w:val="single"/>
        </w:rPr>
        <w:t xml:space="preserve">Year 3 and 4 </w:t>
      </w:r>
      <w:r w:rsidRPr="50B5D624" w:rsidR="2B9E2400">
        <w:rPr>
          <w:b/>
          <w:bCs/>
          <w:u w:val="single"/>
        </w:rPr>
        <w:t>HL</w:t>
      </w:r>
    </w:p>
    <w:p w:rsidR="591461E0" w:rsidP="50B5D624" w:rsidRDefault="591461E0" w14:paraId="2CF58BCB" w14:textId="7A7C68B1">
      <w:pPr>
        <w:jc w:val="center"/>
        <w:rPr>
          <w:b/>
          <w:bCs/>
          <w:u w:val="single"/>
        </w:rPr>
      </w:pPr>
      <w:r w:rsidRPr="50B5D624">
        <w:rPr>
          <w:b/>
          <w:bCs/>
          <w:u w:val="single"/>
        </w:rPr>
        <w:t>Daily Checklist</w:t>
      </w:r>
      <w:r w:rsidRPr="50B5D624" w:rsidR="751586B8">
        <w:rPr>
          <w:b/>
          <w:bCs/>
          <w:u w:val="single"/>
        </w:rPr>
        <w:t xml:space="preserve">  - </w:t>
      </w:r>
      <w:r w:rsidR="00C8339B">
        <w:rPr>
          <w:b/>
          <w:bCs/>
          <w:u w:val="single"/>
        </w:rPr>
        <w:t>Wednesday</w:t>
      </w:r>
      <w:r w:rsidR="00B900BC">
        <w:rPr>
          <w:b/>
          <w:bCs/>
          <w:u w:val="single"/>
        </w:rPr>
        <w:t xml:space="preserve"> 1</w:t>
      </w:r>
      <w:r w:rsidR="00C8339B">
        <w:rPr>
          <w:b/>
          <w:bCs/>
          <w:u w:val="single"/>
        </w:rPr>
        <w:t>3</w:t>
      </w:r>
      <w:r w:rsidR="005A5F18">
        <w:rPr>
          <w:b/>
          <w:bCs/>
          <w:u w:val="single"/>
        </w:rPr>
        <w:t>.1.</w:t>
      </w:r>
      <w:r w:rsidR="00B900BC">
        <w:rPr>
          <w:b/>
          <w:bCs/>
          <w:u w:val="single"/>
        </w:rPr>
        <w:t>21</w:t>
      </w:r>
    </w:p>
    <w:p w:rsidR="50B5D624" w:rsidP="50B5D624" w:rsidRDefault="50B5D624" w14:paraId="1B48F72A" w14:textId="49F721EF">
      <w:pPr>
        <w:jc w:val="center"/>
        <w:rPr>
          <w:u w:val="single"/>
        </w:rPr>
      </w:pPr>
    </w:p>
    <w:p w:rsidR="1E8214C6" w:rsidP="50B5D624" w:rsidRDefault="1E8214C6" w14:paraId="16E02F53" w14:textId="79933DD2">
      <w:pPr>
        <w:jc w:val="center"/>
      </w:pPr>
      <w:r>
        <w:t>This is the work we expect you to complete. Some will be in your home learning book, some on sheets which you can keep with your book. We will tell you if we want you to send the work into us by email.</w:t>
      </w:r>
    </w:p>
    <w:tbl>
      <w:tblPr>
        <w:tblStyle w:val="TableGrid"/>
        <w:tblW w:w="0" w:type="auto"/>
        <w:tblLayout w:type="fixed"/>
        <w:tblLook w:val="06A0" w:firstRow="1" w:lastRow="0" w:firstColumn="1" w:lastColumn="0" w:noHBand="1" w:noVBand="1"/>
      </w:tblPr>
      <w:tblGrid>
        <w:gridCol w:w="4680"/>
        <w:gridCol w:w="5895"/>
      </w:tblGrid>
      <w:tr w:rsidR="50B5D624" w:rsidTr="1E511944" w14:paraId="5D3E3378" w14:textId="77777777">
        <w:tc>
          <w:tcPr>
            <w:tcW w:w="4680" w:type="dxa"/>
            <w:shd w:val="clear" w:color="auto" w:fill="A6A6A6" w:themeFill="background1" w:themeFillShade="A6"/>
            <w:tcMar/>
          </w:tcPr>
          <w:p w:rsidR="751586B8" w:rsidP="50B5D624" w:rsidRDefault="751586B8" w14:paraId="29A6F680" w14:textId="3EC7F556">
            <w:pPr>
              <w:rPr>
                <w:b/>
                <w:bCs/>
              </w:rPr>
            </w:pPr>
            <w:r w:rsidRPr="50B5D624">
              <w:rPr>
                <w:b/>
                <w:bCs/>
              </w:rPr>
              <w:t xml:space="preserve">English </w:t>
            </w:r>
          </w:p>
        </w:tc>
        <w:tc>
          <w:tcPr>
            <w:tcW w:w="5895" w:type="dxa"/>
            <w:tcMar/>
          </w:tcPr>
          <w:p w:rsidR="751586B8" w:rsidP="50B5D624" w:rsidRDefault="00B900BC" w14:paraId="7B8BFCD5" w14:textId="68F809E4">
            <w:r>
              <w:t xml:space="preserve">LC: Can I </w:t>
            </w:r>
            <w:r w:rsidR="00C8339B">
              <w:t>write a main paragraph for my article?</w:t>
            </w:r>
          </w:p>
          <w:p w:rsidR="50B5D624" w:rsidP="50B5D624" w:rsidRDefault="50B5D624" w14:paraId="109B4987" w14:textId="56DE2EBD"/>
          <w:p w:rsidR="4379B908" w:rsidP="50B5D624" w:rsidRDefault="4379B908" w14:paraId="59AA04E1" w14:textId="0291E76B">
            <w:r w:rsidR="66638FE8">
              <w:rPr/>
              <w:t>Complete this in your home learning book.</w:t>
            </w:r>
            <w:r w:rsidR="1AA3631E">
              <w:rPr/>
              <w:t xml:space="preserve"> Please use a</w:t>
            </w:r>
            <w:r w:rsidR="49F203C5">
              <w:rPr/>
              <w:t>n</w:t>
            </w:r>
            <w:r w:rsidR="1AA3631E">
              <w:rPr/>
              <w:t xml:space="preserve"> LC and date as you would in school. </w:t>
            </w:r>
            <w:r w:rsidR="5C42403C">
              <w:rPr/>
              <w:t>This will be taught in the morning catch up session.</w:t>
            </w:r>
          </w:p>
          <w:p w:rsidR="50B5D624" w:rsidP="50B5D624" w:rsidRDefault="50B5D624" w14:paraId="7A09E320" w14:textId="413FBA2C"/>
          <w:p w:rsidR="6D4B42CE" w:rsidP="50B5D624" w:rsidRDefault="00C8339B" w14:paraId="531105A3" w14:textId="0620E987">
            <w:r w:rsidR="3DE4481D">
              <w:rPr/>
              <w:t>Please email this work in.</w:t>
            </w:r>
          </w:p>
        </w:tc>
      </w:tr>
      <w:tr w:rsidR="50B5D624" w:rsidTr="1E511944" w14:paraId="02A6D5E1" w14:textId="77777777">
        <w:tc>
          <w:tcPr>
            <w:tcW w:w="4680" w:type="dxa"/>
            <w:shd w:val="clear" w:color="auto" w:fill="A6A6A6" w:themeFill="background1" w:themeFillShade="A6"/>
            <w:tcMar/>
          </w:tcPr>
          <w:p w:rsidR="751586B8" w:rsidP="50B5D624" w:rsidRDefault="751586B8" w14:paraId="5770B13E" w14:textId="687E55BC">
            <w:pPr>
              <w:rPr>
                <w:b/>
                <w:bCs/>
              </w:rPr>
            </w:pPr>
            <w:proofErr w:type="spellStart"/>
            <w:r w:rsidRPr="50B5D624">
              <w:rPr>
                <w:b/>
                <w:bCs/>
              </w:rPr>
              <w:t>Maths</w:t>
            </w:r>
            <w:proofErr w:type="spellEnd"/>
            <w:r w:rsidRPr="50B5D624">
              <w:rPr>
                <w:b/>
                <w:bCs/>
              </w:rPr>
              <w:t xml:space="preserve"> </w:t>
            </w:r>
          </w:p>
        </w:tc>
        <w:tc>
          <w:tcPr>
            <w:tcW w:w="5895" w:type="dxa"/>
            <w:tcMar/>
          </w:tcPr>
          <w:p w:rsidR="751586B8" w:rsidP="50B5D624" w:rsidRDefault="751586B8" w14:paraId="7A63B975" w14:textId="561BE881">
            <w:r w:rsidRPr="1E511944" w:rsidR="751586B8">
              <w:rPr>
                <w:b w:val="1"/>
                <w:bCs w:val="1"/>
              </w:rPr>
              <w:t>Year 3</w:t>
            </w:r>
            <w:r w:rsidR="751586B8">
              <w:rPr/>
              <w:t xml:space="preserve">: </w:t>
            </w:r>
            <w:r w:rsidR="73D6CF86">
              <w:rPr/>
              <w:t>Scaling. White Rose PowerPoint is attached to follow. Complete the White Rose worksheet. You may choose to complete the ch</w:t>
            </w:r>
            <w:r w:rsidR="720C6457">
              <w:rPr/>
              <w:t xml:space="preserve">illi </w:t>
            </w:r>
            <w:r w:rsidR="73D6CF86">
              <w:rPr/>
              <w:t xml:space="preserve"> challenge.</w:t>
            </w:r>
          </w:p>
          <w:p w:rsidR="50B5D624" w:rsidP="50B5D624" w:rsidRDefault="50B5D624" w14:paraId="56A8C5D4" w14:textId="15265DB2"/>
          <w:p w:rsidR="751586B8" w:rsidP="50B5D624" w:rsidRDefault="751586B8" w14:paraId="07A0D044" w14:textId="3130905D">
            <w:r w:rsidRPr="1E511944" w:rsidR="751586B8">
              <w:rPr>
                <w:b w:val="1"/>
                <w:bCs w:val="1"/>
              </w:rPr>
              <w:t>Year 4</w:t>
            </w:r>
            <w:r w:rsidRPr="1E511944" w:rsidR="25F85A46">
              <w:rPr>
                <w:b w:val="1"/>
                <w:bCs w:val="1"/>
              </w:rPr>
              <w:t>:</w:t>
            </w:r>
            <w:r w:rsidR="751586B8">
              <w:rPr/>
              <w:t xml:space="preserve"> </w:t>
            </w:r>
            <w:r w:rsidR="408E8E18">
              <w:rPr/>
              <w:t xml:space="preserve"> Today we are multiplying 3 </w:t>
            </w:r>
            <w:proofErr w:type="gramStart"/>
            <w:r w:rsidR="408E8E18">
              <w:rPr/>
              <w:t>digit</w:t>
            </w:r>
            <w:proofErr w:type="gramEnd"/>
            <w:r w:rsidR="408E8E18">
              <w:rPr/>
              <w:t xml:space="preserve"> by 1 digit. </w:t>
            </w:r>
            <w:r w:rsidR="256140A7">
              <w:rPr/>
              <w:t xml:space="preserve"> Look at the White Rose PowerPoint. Complete the worksheet. There is an extra practice sheet if required.</w:t>
            </w:r>
          </w:p>
        </w:tc>
      </w:tr>
      <w:tr w:rsidR="0F175D1D" w:rsidTr="1E511944" w14:paraId="5D0CE681">
        <w:tc>
          <w:tcPr>
            <w:tcW w:w="4680" w:type="dxa"/>
            <w:shd w:val="clear" w:color="auto" w:fill="A6A6A6" w:themeFill="background1" w:themeFillShade="A6"/>
            <w:tcMar/>
          </w:tcPr>
          <w:p w:rsidR="63BB5489" w:rsidP="0F175D1D" w:rsidRDefault="63BB5489" w14:paraId="4D85C913" w14:textId="7C16077F">
            <w:pPr>
              <w:pStyle w:val="Normal"/>
              <w:rPr>
                <w:b w:val="1"/>
                <w:bCs w:val="1"/>
              </w:rPr>
            </w:pPr>
            <w:r w:rsidRPr="0F175D1D" w:rsidR="63BB5489">
              <w:rPr>
                <w:b w:val="1"/>
                <w:bCs w:val="1"/>
              </w:rPr>
              <w:t xml:space="preserve">History </w:t>
            </w:r>
          </w:p>
        </w:tc>
        <w:tc>
          <w:tcPr>
            <w:tcW w:w="5895" w:type="dxa"/>
            <w:tcMar/>
          </w:tcPr>
          <w:p w:rsidR="735F2E78" w:rsidP="0F175D1D" w:rsidRDefault="735F2E78" w14:paraId="286D3AC8" w14:textId="69872B34">
            <w:pPr>
              <w:pStyle w:val="Normal"/>
            </w:pPr>
            <w:r w:rsidR="735F2E78">
              <w:rPr/>
              <w:t>Complete the questions on the Mayan Gods.</w:t>
            </w:r>
          </w:p>
          <w:p w:rsidR="735F2E78" w:rsidP="0F175D1D" w:rsidRDefault="735F2E78" w14:paraId="63707D8C" w14:textId="2871E191">
            <w:pPr>
              <w:pStyle w:val="Normal"/>
            </w:pPr>
            <w:r w:rsidR="735F2E78">
              <w:rPr/>
              <w:t>This piece of work will be taught in the afternoon session.</w:t>
            </w:r>
          </w:p>
          <w:p w:rsidR="0F175D1D" w:rsidP="0F175D1D" w:rsidRDefault="0F175D1D" w14:paraId="49024D11" w14:textId="6DC092BC">
            <w:pPr>
              <w:pStyle w:val="Normal"/>
            </w:pPr>
          </w:p>
        </w:tc>
      </w:tr>
      <w:tr w:rsidR="50B5D624" w:rsidTr="1E511944" w14:paraId="597144EB" w14:textId="77777777">
        <w:tc>
          <w:tcPr>
            <w:tcW w:w="4680" w:type="dxa"/>
            <w:shd w:val="clear" w:color="auto" w:fill="A6A6A6" w:themeFill="background1" w:themeFillShade="A6"/>
            <w:tcMar/>
          </w:tcPr>
          <w:p w:rsidR="15CA447E" w:rsidP="50B5D624" w:rsidRDefault="00B900BC" w14:paraId="1A350790" w14:textId="77777777">
            <w:pPr>
              <w:rPr>
                <w:b/>
                <w:bCs/>
              </w:rPr>
            </w:pPr>
            <w:r>
              <w:rPr>
                <w:b/>
                <w:bCs/>
              </w:rPr>
              <w:t>Guided Reading</w:t>
            </w:r>
          </w:p>
          <w:p w:rsidR="00B900BC" w:rsidP="50B5D624" w:rsidRDefault="00B900BC" w14:paraId="01665081" w14:textId="77777777">
            <w:pPr>
              <w:rPr>
                <w:b/>
                <w:bCs/>
              </w:rPr>
            </w:pPr>
          </w:p>
          <w:p w:rsidR="00B900BC" w:rsidP="50B5D624" w:rsidRDefault="00B900BC" w14:paraId="1038D755" w14:textId="7F6FDC60">
            <w:pPr>
              <w:rPr>
                <w:b/>
                <w:bCs/>
              </w:rPr>
            </w:pPr>
          </w:p>
        </w:tc>
        <w:tc>
          <w:tcPr>
            <w:tcW w:w="5895" w:type="dxa"/>
            <w:tcMar/>
          </w:tcPr>
          <w:p w:rsidR="4B840FFB" w:rsidP="50B5D624" w:rsidRDefault="4B840FFB" w14:paraId="09CE4219" w14:textId="4BD06736">
            <w:r w:rsidR="548DD2E0">
              <w:rPr/>
              <w:t xml:space="preserve">Complete </w:t>
            </w:r>
            <w:r w:rsidR="0D8687E3">
              <w:rPr/>
              <w:t>Wednesday’s guided rea</w:t>
            </w:r>
            <w:r w:rsidR="6FFA1F74">
              <w:rPr/>
              <w:t>di</w:t>
            </w:r>
            <w:r w:rsidR="0D8687E3">
              <w:rPr/>
              <w:t>ng</w:t>
            </w:r>
            <w:r w:rsidR="0D8687E3">
              <w:rPr/>
              <w:t xml:space="preserve"> on the Coral Reefs Part 2. </w:t>
            </w:r>
          </w:p>
          <w:p w:rsidR="00B900BC" w:rsidP="50B5D624" w:rsidRDefault="00B900BC" w14:paraId="1A06E1CB" w14:textId="4075FF41">
            <w:pPr>
              <w:rPr>
                <w:rFonts w:ascii="Cursive" w:hAnsi="Cursive" w:eastAsia="Cursive" w:cs="Cursive"/>
                <w:i/>
                <w:iCs/>
              </w:rPr>
            </w:pPr>
          </w:p>
        </w:tc>
      </w:tr>
    </w:tbl>
    <w:p w:rsidR="50B5D624" w:rsidRDefault="50B5D624" w14:paraId="15BC70EE" w14:textId="0F19678A"/>
    <w:p w:rsidR="04000007" w:rsidP="50B5D624" w:rsidRDefault="04000007" w14:paraId="49452769" w14:textId="769CAD0E">
      <w:pPr>
        <w:rPr>
          <w:b/>
          <w:bCs/>
        </w:rPr>
      </w:pPr>
      <w:r w:rsidRPr="50B5D624">
        <w:rPr>
          <w:b/>
          <w:bCs/>
        </w:rPr>
        <w:t>Extra ideas</w:t>
      </w:r>
      <w:r w:rsidRPr="50B5D624" w:rsidR="1701F03E">
        <w:rPr>
          <w:b/>
          <w:bCs/>
        </w:rPr>
        <w:t xml:space="preserve"> – Try to do at least 2 of these each day as well.</w:t>
      </w:r>
    </w:p>
    <w:p w:rsidR="1701F03E" w:rsidP="50B5D624" w:rsidRDefault="1701F03E" w14:paraId="38D13C72" w14:textId="0D753AC0">
      <w:pPr>
        <w:pStyle w:val="ListParagraph"/>
        <w:numPr>
          <w:ilvl w:val="0"/>
          <w:numId w:val="1"/>
        </w:numPr>
        <w:rPr>
          <w:rFonts w:eastAsiaTheme="minorEastAsia"/>
          <w:b/>
          <w:bCs/>
        </w:rPr>
      </w:pPr>
      <w:r w:rsidRPr="50B5D624">
        <w:rPr>
          <w:b/>
          <w:bCs/>
        </w:rPr>
        <w:t xml:space="preserve">Times Tables </w:t>
      </w:r>
      <w:proofErr w:type="spellStart"/>
      <w:r w:rsidRPr="50B5D624">
        <w:rPr>
          <w:b/>
          <w:bCs/>
        </w:rPr>
        <w:t>Rockstars</w:t>
      </w:r>
      <w:proofErr w:type="spellEnd"/>
    </w:p>
    <w:p w:rsidR="1701F03E" w:rsidP="50B5D624" w:rsidRDefault="1701F03E" w14:paraId="1CF4801F" w14:textId="49779095">
      <w:pPr>
        <w:pStyle w:val="ListParagraph"/>
        <w:numPr>
          <w:ilvl w:val="0"/>
          <w:numId w:val="1"/>
        </w:numPr>
        <w:rPr>
          <w:b/>
          <w:bCs/>
        </w:rPr>
      </w:pPr>
      <w:r w:rsidRPr="50B5D624">
        <w:rPr>
          <w:b/>
          <w:bCs/>
        </w:rPr>
        <w:t>Mathletics activities – pick ones that link to the lesson if you can</w:t>
      </w:r>
    </w:p>
    <w:p w:rsidR="1701F03E" w:rsidP="50B5D624" w:rsidRDefault="1701F03E" w14:paraId="4193506C" w14:textId="44076A58">
      <w:pPr>
        <w:pStyle w:val="ListParagraph"/>
        <w:numPr>
          <w:ilvl w:val="0"/>
          <w:numId w:val="1"/>
        </w:numPr>
        <w:rPr>
          <w:b/>
          <w:bCs/>
        </w:rPr>
      </w:pPr>
      <w:r w:rsidRPr="50B5D624">
        <w:rPr>
          <w:b/>
          <w:bCs/>
        </w:rPr>
        <w:t xml:space="preserve">30 minutes of reading </w:t>
      </w:r>
    </w:p>
    <w:p w:rsidR="50B5D624" w:rsidP="50B5D624" w:rsidRDefault="50B5D624" w14:paraId="22B880F7" w14:textId="794669F8"/>
    <w:sectPr w:rsidR="50B5D624">
      <w:headerReference w:type="default" r:id="rId7"/>
      <w:footerReference w:type="default" r:id="rId8"/>
      <w:pgSz w:w="12240" w:h="15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765FE" w:rsidRDefault="008765FE" w14:paraId="5895B1F4" w14:textId="77777777">
      <w:pPr>
        <w:spacing w:after="0" w:line="240" w:lineRule="auto"/>
      </w:pPr>
      <w:r>
        <w:separator/>
      </w:r>
    </w:p>
  </w:endnote>
  <w:endnote w:type="continuationSeparator" w:id="0">
    <w:p w:rsidR="008765FE" w:rsidRDefault="008765FE" w14:paraId="72207A0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ursive">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50B5D624" w:rsidTr="50B5D624" w14:paraId="094126CC" w14:textId="77777777">
      <w:tc>
        <w:tcPr>
          <w:tcW w:w="3120" w:type="dxa"/>
        </w:tcPr>
        <w:p w:rsidR="50B5D624" w:rsidP="50B5D624" w:rsidRDefault="50B5D624" w14:paraId="5B37C6D0" w14:textId="0427C2AD">
          <w:pPr>
            <w:pStyle w:val="Header"/>
            <w:ind w:left="-115"/>
          </w:pPr>
        </w:p>
      </w:tc>
      <w:tc>
        <w:tcPr>
          <w:tcW w:w="3120" w:type="dxa"/>
        </w:tcPr>
        <w:p w:rsidR="50B5D624" w:rsidP="50B5D624" w:rsidRDefault="50B5D624" w14:paraId="55FEFD48" w14:textId="7BBBA23E">
          <w:pPr>
            <w:pStyle w:val="Header"/>
            <w:jc w:val="center"/>
          </w:pPr>
        </w:p>
      </w:tc>
      <w:tc>
        <w:tcPr>
          <w:tcW w:w="3120" w:type="dxa"/>
        </w:tcPr>
        <w:p w:rsidR="50B5D624" w:rsidP="50B5D624" w:rsidRDefault="50B5D624" w14:paraId="2C047529" w14:textId="75DEB935">
          <w:pPr>
            <w:pStyle w:val="Header"/>
            <w:ind w:right="-115"/>
            <w:jc w:val="right"/>
          </w:pPr>
        </w:p>
      </w:tc>
    </w:tr>
  </w:tbl>
  <w:p w:rsidR="50B5D624" w:rsidP="50B5D624" w:rsidRDefault="50B5D624" w14:paraId="7B0FA599" w14:textId="3C77CE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765FE" w:rsidRDefault="008765FE" w14:paraId="059153DE" w14:textId="77777777">
      <w:pPr>
        <w:spacing w:after="0" w:line="240" w:lineRule="auto"/>
      </w:pPr>
      <w:r>
        <w:separator/>
      </w:r>
    </w:p>
  </w:footnote>
  <w:footnote w:type="continuationSeparator" w:id="0">
    <w:p w:rsidR="008765FE" w:rsidRDefault="008765FE" w14:paraId="63AB23A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50B5D624" w:rsidTr="50B5D624" w14:paraId="78645A40" w14:textId="77777777">
      <w:tc>
        <w:tcPr>
          <w:tcW w:w="3120" w:type="dxa"/>
        </w:tcPr>
        <w:p w:rsidR="50B5D624" w:rsidP="50B5D624" w:rsidRDefault="50B5D624" w14:paraId="672A2654" w14:textId="3A74D543">
          <w:pPr>
            <w:pStyle w:val="Header"/>
            <w:ind w:left="-115"/>
          </w:pPr>
        </w:p>
      </w:tc>
      <w:tc>
        <w:tcPr>
          <w:tcW w:w="3120" w:type="dxa"/>
        </w:tcPr>
        <w:p w:rsidR="50B5D624" w:rsidP="50B5D624" w:rsidRDefault="50B5D624" w14:paraId="4A561214" w14:textId="1C5755B6">
          <w:pPr>
            <w:pStyle w:val="Header"/>
            <w:jc w:val="center"/>
          </w:pPr>
        </w:p>
      </w:tc>
      <w:tc>
        <w:tcPr>
          <w:tcW w:w="3120" w:type="dxa"/>
        </w:tcPr>
        <w:p w:rsidR="50B5D624" w:rsidP="50B5D624" w:rsidRDefault="50B5D624" w14:paraId="1E708F51" w14:textId="3BCBCA20">
          <w:pPr>
            <w:pStyle w:val="Header"/>
            <w:ind w:right="-115"/>
            <w:jc w:val="right"/>
          </w:pPr>
        </w:p>
      </w:tc>
    </w:tr>
  </w:tbl>
  <w:p w:rsidR="50B5D624" w:rsidP="50B5D624" w:rsidRDefault="50B5D624" w14:paraId="2DA31718" w14:textId="56D317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C67B3"/>
    <w:multiLevelType w:val="hybridMultilevel"/>
    <w:tmpl w:val="05504AD8"/>
    <w:lvl w:ilvl="0" w:tplc="A8B60334">
      <w:start w:val="1"/>
      <w:numFmt w:val="bullet"/>
      <w:lvlText w:val=""/>
      <w:lvlJc w:val="left"/>
      <w:pPr>
        <w:ind w:left="720" w:hanging="360"/>
      </w:pPr>
      <w:rPr>
        <w:rFonts w:hint="default" w:ascii="Symbol" w:hAnsi="Symbol"/>
      </w:rPr>
    </w:lvl>
    <w:lvl w:ilvl="1" w:tplc="2DB84242">
      <w:start w:val="1"/>
      <w:numFmt w:val="bullet"/>
      <w:lvlText w:val="o"/>
      <w:lvlJc w:val="left"/>
      <w:pPr>
        <w:ind w:left="1440" w:hanging="360"/>
      </w:pPr>
      <w:rPr>
        <w:rFonts w:hint="default" w:ascii="Courier New" w:hAnsi="Courier New"/>
      </w:rPr>
    </w:lvl>
    <w:lvl w:ilvl="2" w:tplc="4566ECB8">
      <w:start w:val="1"/>
      <w:numFmt w:val="bullet"/>
      <w:lvlText w:val=""/>
      <w:lvlJc w:val="left"/>
      <w:pPr>
        <w:ind w:left="2160" w:hanging="360"/>
      </w:pPr>
      <w:rPr>
        <w:rFonts w:hint="default" w:ascii="Wingdings" w:hAnsi="Wingdings"/>
      </w:rPr>
    </w:lvl>
    <w:lvl w:ilvl="3" w:tplc="DBFCE886">
      <w:start w:val="1"/>
      <w:numFmt w:val="bullet"/>
      <w:lvlText w:val=""/>
      <w:lvlJc w:val="left"/>
      <w:pPr>
        <w:ind w:left="2880" w:hanging="360"/>
      </w:pPr>
      <w:rPr>
        <w:rFonts w:hint="default" w:ascii="Symbol" w:hAnsi="Symbol"/>
      </w:rPr>
    </w:lvl>
    <w:lvl w:ilvl="4" w:tplc="EF3A498C">
      <w:start w:val="1"/>
      <w:numFmt w:val="bullet"/>
      <w:lvlText w:val="o"/>
      <w:lvlJc w:val="left"/>
      <w:pPr>
        <w:ind w:left="3600" w:hanging="360"/>
      </w:pPr>
      <w:rPr>
        <w:rFonts w:hint="default" w:ascii="Courier New" w:hAnsi="Courier New"/>
      </w:rPr>
    </w:lvl>
    <w:lvl w:ilvl="5" w:tplc="FDB47AEE">
      <w:start w:val="1"/>
      <w:numFmt w:val="bullet"/>
      <w:lvlText w:val=""/>
      <w:lvlJc w:val="left"/>
      <w:pPr>
        <w:ind w:left="4320" w:hanging="360"/>
      </w:pPr>
      <w:rPr>
        <w:rFonts w:hint="default" w:ascii="Wingdings" w:hAnsi="Wingdings"/>
      </w:rPr>
    </w:lvl>
    <w:lvl w:ilvl="6" w:tplc="7280F59C">
      <w:start w:val="1"/>
      <w:numFmt w:val="bullet"/>
      <w:lvlText w:val=""/>
      <w:lvlJc w:val="left"/>
      <w:pPr>
        <w:ind w:left="5040" w:hanging="360"/>
      </w:pPr>
      <w:rPr>
        <w:rFonts w:hint="default" w:ascii="Symbol" w:hAnsi="Symbol"/>
      </w:rPr>
    </w:lvl>
    <w:lvl w:ilvl="7" w:tplc="F30812FE">
      <w:start w:val="1"/>
      <w:numFmt w:val="bullet"/>
      <w:lvlText w:val="o"/>
      <w:lvlJc w:val="left"/>
      <w:pPr>
        <w:ind w:left="5760" w:hanging="360"/>
      </w:pPr>
      <w:rPr>
        <w:rFonts w:hint="default" w:ascii="Courier New" w:hAnsi="Courier New"/>
      </w:rPr>
    </w:lvl>
    <w:lvl w:ilvl="8" w:tplc="0C9CFE14">
      <w:start w:val="1"/>
      <w:numFmt w:val="bullet"/>
      <w:lvlText w:val=""/>
      <w:lvlJc w:val="left"/>
      <w:pPr>
        <w:ind w:left="6480" w:hanging="360"/>
      </w:pPr>
      <w:rPr>
        <w:rFonts w:hint="default" w:ascii="Wingdings" w:hAnsi="Wingdings"/>
      </w:rPr>
    </w:lvl>
  </w:abstractNum>
  <w:abstractNum w:abstractNumId="1" w15:restartNumberingAfterBreak="0">
    <w:nsid w:val="47072449"/>
    <w:multiLevelType w:val="hybridMultilevel"/>
    <w:tmpl w:val="73340F5A"/>
    <w:lvl w:ilvl="0" w:tplc="70922BFC">
      <w:start w:val="1"/>
      <w:numFmt w:val="bullet"/>
      <w:lvlText w:val=""/>
      <w:lvlJc w:val="left"/>
      <w:pPr>
        <w:ind w:left="720" w:hanging="360"/>
      </w:pPr>
      <w:rPr>
        <w:rFonts w:hint="default" w:ascii="Symbol" w:hAnsi="Symbol"/>
      </w:rPr>
    </w:lvl>
    <w:lvl w:ilvl="1" w:tplc="C6261490">
      <w:start w:val="1"/>
      <w:numFmt w:val="bullet"/>
      <w:lvlText w:val="o"/>
      <w:lvlJc w:val="left"/>
      <w:pPr>
        <w:ind w:left="1440" w:hanging="360"/>
      </w:pPr>
      <w:rPr>
        <w:rFonts w:hint="default" w:ascii="Courier New" w:hAnsi="Courier New"/>
      </w:rPr>
    </w:lvl>
    <w:lvl w:ilvl="2" w:tplc="35485E7E">
      <w:start w:val="1"/>
      <w:numFmt w:val="bullet"/>
      <w:lvlText w:val=""/>
      <w:lvlJc w:val="left"/>
      <w:pPr>
        <w:ind w:left="2160" w:hanging="360"/>
      </w:pPr>
      <w:rPr>
        <w:rFonts w:hint="default" w:ascii="Wingdings" w:hAnsi="Wingdings"/>
      </w:rPr>
    </w:lvl>
    <w:lvl w:ilvl="3" w:tplc="5AE80564">
      <w:start w:val="1"/>
      <w:numFmt w:val="bullet"/>
      <w:lvlText w:val=""/>
      <w:lvlJc w:val="left"/>
      <w:pPr>
        <w:ind w:left="2880" w:hanging="360"/>
      </w:pPr>
      <w:rPr>
        <w:rFonts w:hint="default" w:ascii="Symbol" w:hAnsi="Symbol"/>
      </w:rPr>
    </w:lvl>
    <w:lvl w:ilvl="4" w:tplc="41B891D2">
      <w:start w:val="1"/>
      <w:numFmt w:val="bullet"/>
      <w:lvlText w:val="o"/>
      <w:lvlJc w:val="left"/>
      <w:pPr>
        <w:ind w:left="3600" w:hanging="360"/>
      </w:pPr>
      <w:rPr>
        <w:rFonts w:hint="default" w:ascii="Courier New" w:hAnsi="Courier New"/>
      </w:rPr>
    </w:lvl>
    <w:lvl w:ilvl="5" w:tplc="A94422F6">
      <w:start w:val="1"/>
      <w:numFmt w:val="bullet"/>
      <w:lvlText w:val=""/>
      <w:lvlJc w:val="left"/>
      <w:pPr>
        <w:ind w:left="4320" w:hanging="360"/>
      </w:pPr>
      <w:rPr>
        <w:rFonts w:hint="default" w:ascii="Wingdings" w:hAnsi="Wingdings"/>
      </w:rPr>
    </w:lvl>
    <w:lvl w:ilvl="6" w:tplc="BE7877E6">
      <w:start w:val="1"/>
      <w:numFmt w:val="bullet"/>
      <w:lvlText w:val=""/>
      <w:lvlJc w:val="left"/>
      <w:pPr>
        <w:ind w:left="5040" w:hanging="360"/>
      </w:pPr>
      <w:rPr>
        <w:rFonts w:hint="default" w:ascii="Symbol" w:hAnsi="Symbol"/>
      </w:rPr>
    </w:lvl>
    <w:lvl w:ilvl="7" w:tplc="2F8C8074">
      <w:start w:val="1"/>
      <w:numFmt w:val="bullet"/>
      <w:lvlText w:val="o"/>
      <w:lvlJc w:val="left"/>
      <w:pPr>
        <w:ind w:left="5760" w:hanging="360"/>
      </w:pPr>
      <w:rPr>
        <w:rFonts w:hint="default" w:ascii="Courier New" w:hAnsi="Courier New"/>
      </w:rPr>
    </w:lvl>
    <w:lvl w:ilvl="8" w:tplc="73F4D42A">
      <w:start w:val="1"/>
      <w:numFmt w:val="bullet"/>
      <w:lvlText w:val=""/>
      <w:lvlJc w:val="left"/>
      <w:pPr>
        <w:ind w:left="6480" w:hanging="360"/>
      </w:pPr>
      <w:rPr>
        <w:rFonts w:hint="default" w:ascii="Wingdings" w:hAnsi="Wingdings"/>
      </w:rPr>
    </w:lvl>
  </w:abstractNum>
  <w:abstractNum w:abstractNumId="2" w15:restartNumberingAfterBreak="0">
    <w:nsid w:val="7E4C00B6"/>
    <w:multiLevelType w:val="hybridMultilevel"/>
    <w:tmpl w:val="F9C8218E"/>
    <w:lvl w:ilvl="0" w:tplc="BF48C42A">
      <w:start w:val="1"/>
      <w:numFmt w:val="bullet"/>
      <w:lvlText w:val=""/>
      <w:lvlJc w:val="left"/>
      <w:pPr>
        <w:ind w:left="720" w:hanging="360"/>
      </w:pPr>
      <w:rPr>
        <w:rFonts w:hint="default" w:ascii="Symbol" w:hAnsi="Symbol"/>
      </w:rPr>
    </w:lvl>
    <w:lvl w:ilvl="1" w:tplc="10F4DE32">
      <w:start w:val="1"/>
      <w:numFmt w:val="bullet"/>
      <w:lvlText w:val="o"/>
      <w:lvlJc w:val="left"/>
      <w:pPr>
        <w:ind w:left="1440" w:hanging="360"/>
      </w:pPr>
      <w:rPr>
        <w:rFonts w:hint="default" w:ascii="Courier New" w:hAnsi="Courier New"/>
      </w:rPr>
    </w:lvl>
    <w:lvl w:ilvl="2" w:tplc="B546C046">
      <w:start w:val="1"/>
      <w:numFmt w:val="bullet"/>
      <w:lvlText w:val=""/>
      <w:lvlJc w:val="left"/>
      <w:pPr>
        <w:ind w:left="2160" w:hanging="360"/>
      </w:pPr>
      <w:rPr>
        <w:rFonts w:hint="default" w:ascii="Wingdings" w:hAnsi="Wingdings"/>
      </w:rPr>
    </w:lvl>
    <w:lvl w:ilvl="3" w:tplc="D67A7E94">
      <w:start w:val="1"/>
      <w:numFmt w:val="bullet"/>
      <w:lvlText w:val=""/>
      <w:lvlJc w:val="left"/>
      <w:pPr>
        <w:ind w:left="2880" w:hanging="360"/>
      </w:pPr>
      <w:rPr>
        <w:rFonts w:hint="default" w:ascii="Symbol" w:hAnsi="Symbol"/>
      </w:rPr>
    </w:lvl>
    <w:lvl w:ilvl="4" w:tplc="7808443E">
      <w:start w:val="1"/>
      <w:numFmt w:val="bullet"/>
      <w:lvlText w:val="o"/>
      <w:lvlJc w:val="left"/>
      <w:pPr>
        <w:ind w:left="3600" w:hanging="360"/>
      </w:pPr>
      <w:rPr>
        <w:rFonts w:hint="default" w:ascii="Courier New" w:hAnsi="Courier New"/>
      </w:rPr>
    </w:lvl>
    <w:lvl w:ilvl="5" w:tplc="6F7A312E">
      <w:start w:val="1"/>
      <w:numFmt w:val="bullet"/>
      <w:lvlText w:val=""/>
      <w:lvlJc w:val="left"/>
      <w:pPr>
        <w:ind w:left="4320" w:hanging="360"/>
      </w:pPr>
      <w:rPr>
        <w:rFonts w:hint="default" w:ascii="Wingdings" w:hAnsi="Wingdings"/>
      </w:rPr>
    </w:lvl>
    <w:lvl w:ilvl="6" w:tplc="10EEED08">
      <w:start w:val="1"/>
      <w:numFmt w:val="bullet"/>
      <w:lvlText w:val=""/>
      <w:lvlJc w:val="left"/>
      <w:pPr>
        <w:ind w:left="5040" w:hanging="360"/>
      </w:pPr>
      <w:rPr>
        <w:rFonts w:hint="default" w:ascii="Symbol" w:hAnsi="Symbol"/>
      </w:rPr>
    </w:lvl>
    <w:lvl w:ilvl="7" w:tplc="D59070CC">
      <w:start w:val="1"/>
      <w:numFmt w:val="bullet"/>
      <w:lvlText w:val="o"/>
      <w:lvlJc w:val="left"/>
      <w:pPr>
        <w:ind w:left="5760" w:hanging="360"/>
      </w:pPr>
      <w:rPr>
        <w:rFonts w:hint="default" w:ascii="Courier New" w:hAnsi="Courier New"/>
      </w:rPr>
    </w:lvl>
    <w:lvl w:ilvl="8" w:tplc="C7687818">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5905B5"/>
    <w:rsid w:val="000D48F9"/>
    <w:rsid w:val="00447868"/>
    <w:rsid w:val="005A5F18"/>
    <w:rsid w:val="008765FE"/>
    <w:rsid w:val="00B900BC"/>
    <w:rsid w:val="00C8339B"/>
    <w:rsid w:val="015905B5"/>
    <w:rsid w:val="0384ADA9"/>
    <w:rsid w:val="04000007"/>
    <w:rsid w:val="0651B9A5"/>
    <w:rsid w:val="0CE69DE3"/>
    <w:rsid w:val="0D8687E3"/>
    <w:rsid w:val="0E12AA97"/>
    <w:rsid w:val="0EF78203"/>
    <w:rsid w:val="0F175D1D"/>
    <w:rsid w:val="15CA447E"/>
    <w:rsid w:val="15E24A89"/>
    <w:rsid w:val="1701F03E"/>
    <w:rsid w:val="17A06480"/>
    <w:rsid w:val="192252FC"/>
    <w:rsid w:val="1AA3631E"/>
    <w:rsid w:val="1D22D478"/>
    <w:rsid w:val="1D89DC6E"/>
    <w:rsid w:val="1E511944"/>
    <w:rsid w:val="1E8214C6"/>
    <w:rsid w:val="1FAB7665"/>
    <w:rsid w:val="202610BD"/>
    <w:rsid w:val="2376333E"/>
    <w:rsid w:val="24D0F601"/>
    <w:rsid w:val="256140A7"/>
    <w:rsid w:val="25F85A46"/>
    <w:rsid w:val="260E37D7"/>
    <w:rsid w:val="26AEF032"/>
    <w:rsid w:val="2A3D1059"/>
    <w:rsid w:val="2AE1A8FA"/>
    <w:rsid w:val="2B9E2400"/>
    <w:rsid w:val="2F183BE7"/>
    <w:rsid w:val="3612D62C"/>
    <w:rsid w:val="3776AD1F"/>
    <w:rsid w:val="37C48CB8"/>
    <w:rsid w:val="37D4999A"/>
    <w:rsid w:val="38CC1E84"/>
    <w:rsid w:val="39460D8D"/>
    <w:rsid w:val="3CFA1936"/>
    <w:rsid w:val="3D9BCDB0"/>
    <w:rsid w:val="3DE4481D"/>
    <w:rsid w:val="408E8E18"/>
    <w:rsid w:val="4329175A"/>
    <w:rsid w:val="4379B908"/>
    <w:rsid w:val="48220551"/>
    <w:rsid w:val="48DE8057"/>
    <w:rsid w:val="49F203C5"/>
    <w:rsid w:val="4B840FFB"/>
    <w:rsid w:val="4D234190"/>
    <w:rsid w:val="503177EC"/>
    <w:rsid w:val="509D5F9D"/>
    <w:rsid w:val="50B5D624"/>
    <w:rsid w:val="50C3E9CD"/>
    <w:rsid w:val="548DD2E0"/>
    <w:rsid w:val="5841B4D0"/>
    <w:rsid w:val="591461E0"/>
    <w:rsid w:val="5C42403C"/>
    <w:rsid w:val="5CA9EF1D"/>
    <w:rsid w:val="61E89716"/>
    <w:rsid w:val="625CB59B"/>
    <w:rsid w:val="63BB5489"/>
    <w:rsid w:val="65B1942C"/>
    <w:rsid w:val="66638FE8"/>
    <w:rsid w:val="6A2F489C"/>
    <w:rsid w:val="6AF025B9"/>
    <w:rsid w:val="6D4B42CE"/>
    <w:rsid w:val="6F41EF29"/>
    <w:rsid w:val="6FFA1F74"/>
    <w:rsid w:val="7024E3FC"/>
    <w:rsid w:val="71E8550A"/>
    <w:rsid w:val="720C6457"/>
    <w:rsid w:val="72295A82"/>
    <w:rsid w:val="735F2E78"/>
    <w:rsid w:val="73D6CF86"/>
    <w:rsid w:val="74594319"/>
    <w:rsid w:val="751586B8"/>
    <w:rsid w:val="7560FB44"/>
    <w:rsid w:val="7857968E"/>
    <w:rsid w:val="7A793085"/>
    <w:rsid w:val="7BD2FF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905B5"/>
  <w15:chartTrackingRefBased/>
  <w15:docId w15:val="{F20BBD04-E29D-45DD-BCDC-4381284C8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Julie Lawson</dc:creator>
  <keywords/>
  <dc:description/>
  <lastModifiedBy>Charlotte Hahnel</lastModifiedBy>
  <revision>5</revision>
  <dcterms:created xsi:type="dcterms:W3CDTF">2021-01-07T14:30:00.0000000Z</dcterms:created>
  <dcterms:modified xsi:type="dcterms:W3CDTF">2021-01-10T19:43:35.1169550Z</dcterms:modified>
</coreProperties>
</file>