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FB9B8" w14:textId="1F39A8B8" w:rsidR="008B37B2" w:rsidRPr="008B37B2" w:rsidRDefault="008B37B2">
      <w:pPr>
        <w:rPr>
          <w:sz w:val="30"/>
          <w:szCs w:val="30"/>
        </w:rPr>
      </w:pPr>
      <w:r w:rsidRPr="008B37B2">
        <w:rPr>
          <w:sz w:val="30"/>
          <w:szCs w:val="30"/>
        </w:rPr>
        <w:t>Practice column multiplication. If copying into remote learning books remember to line up your tens and ones. Complete as many as you can with the times tables you feel confident with.</w:t>
      </w:r>
    </w:p>
    <w:p w14:paraId="7ED37BEA" w14:textId="24942297" w:rsidR="00B41CDC" w:rsidRDefault="008B37B2">
      <w:r w:rsidRPr="008B37B2">
        <w:drawing>
          <wp:inline distT="0" distB="0" distL="0" distR="0" wp14:anchorId="5EEF5F6B" wp14:editId="1EE72571">
            <wp:extent cx="5781675" cy="76804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87818" cy="7688612"/>
                    </a:xfrm>
                    <a:prstGeom prst="rect">
                      <a:avLst/>
                    </a:prstGeom>
                  </pic:spPr>
                </pic:pic>
              </a:graphicData>
            </a:graphic>
          </wp:inline>
        </w:drawing>
      </w:r>
    </w:p>
    <w:sectPr w:rsidR="00B41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7B2"/>
    <w:rsid w:val="008B37B2"/>
    <w:rsid w:val="00B41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63A92"/>
  <w15:chartTrackingRefBased/>
  <w15:docId w15:val="{D5A6E123-94C3-472A-878C-755F3190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Words>
  <Characters>160</Characters>
  <Application>Microsoft Office Word</Application>
  <DocSecurity>0</DocSecurity>
  <Lines>1</Lines>
  <Paragraphs>1</Paragraphs>
  <ScaleCrop>false</ScaleCrop>
  <Company/>
  <LinksUpToDate>false</LinksUpToDate>
  <CharactersWithSpaces>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Hurst</dc:creator>
  <cp:keywords/>
  <dc:description/>
  <cp:lastModifiedBy>Katie Hurst</cp:lastModifiedBy>
  <cp:revision>1</cp:revision>
  <dcterms:created xsi:type="dcterms:W3CDTF">2021-01-06T22:08:00Z</dcterms:created>
  <dcterms:modified xsi:type="dcterms:W3CDTF">2021-01-06T22:10:00Z</dcterms:modified>
</cp:coreProperties>
</file>